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8598"/>
        <w:tblW w:w="109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0"/>
        <w:gridCol w:w="6804"/>
        <w:tblGridChange w:id="0">
          <w:tblGrid>
            <w:gridCol w:w="4180"/>
            <w:gridCol w:w="6804"/>
          </w:tblGrid>
        </w:tblGridChange>
      </w:tblGrid>
      <w:tr>
        <w:trPr>
          <w:cantSplit w:val="0"/>
          <w:tblHeader w:val="1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Указания ведущему и его текст речи в игре «Прекрасное далёко»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слайда и указания ведущему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Слова ведущего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1. Игра «Прекрасное далёко»</w:t>
            </w:r>
          </w:p>
          <w:p w:rsidR="00000000" w:rsidDel="00000000" w:rsidP="00000000" w:rsidRDefault="00000000" w:rsidRPr="00000000" w14:paraId="00000007">
            <w:pPr>
              <w:keepNext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Ведущий открывает презентацию (файл Прекрасное далёко.pptx)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Добрый день, дорогие друзья! Сегодня мы с вами будем совмещать приятное с полезным: просвещаться по вопросам финансовой грамотности с помощью игры «Прекрасное далёко».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будете принимать решения о том, на какую работу устроиться и как не попасться на уловки мошенников и недобросовестных работодателей.</w:t>
            </w:r>
          </w:p>
        </w:tc>
      </w:tr>
      <w:tr>
        <w:trPr>
          <w:cantSplit w:val="0"/>
          <w:trHeight w:val="325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2. Правила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Разделить участников на 4 команды.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Заранее положить на стол каждой команды как минимум 1 пишущую ручку.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Заранее положить на стол каждой команды набор карточек «Ответные карточки» (4 шт. с надписями «июнь», «июль», «август» и «покупка»).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сейчас обсудим, как будет происходить игра.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Вам нужно разделиться на 4 команды по 3–5 человек.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Проверьте, что у вас на столах лежат ручки и ответные карточки, – они пригодятся вам для сдачи ответов ведущему.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нас ждет один разминочный и четыре основных этапа, время на каждый из которых ограничено.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последнее важное правило: пользоваться любыми гаджетами запрещено. Команда, которая не соблюдает это правило, может быть отстранена от игры.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3. Персонажи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Заранее положить на стол каждой команды карточку «Персонажи».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Заранее положить на стол каждой команды карточку «Стартовый капитал 15 000 рублей».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Засечь 3 минуты.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того как команды определились со своим персонажем, дали ему имя и качества, ведущий по желанию может поговорить с командами о том, как они назвали своего персонажа, почему они выбрали такое имя и характеристики, и озвучить эту информацию всем в зале.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перейдем к содержательной части.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всей командой играете за персонажа, которому сейчас от 14 до 17 лет (как и вам), этот персонаж ходит в школу, любит играть в настольные и компьютерные игры, гулять с друзьями и по вечерам иногда смотреть кино и сериалы. Еще он хочет накопить денег на покупку. 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вашего героя уже есть стартовый капитал: на прошедший День рождения ему сделали денежный подарок, и самому удалось скопить некоторую сумму – так что к текущему моменту накоплено 15 тысяч рублей. У вас на столе уже лежит соответствующая карточка. 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для мечты нужно чуть больше! Поэтому ваш герой решает летом заработать деньги и устроиться на подработку: но у него в распоряжении всего 3 летних месяца! Если у вас получится заработать недостающую сумму быстрее, то оставшееся время вы сможете наслаждаться заслуженным летним отдыхом. 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Дальше вы будете получать разные предложения от работодателей и решать, на какую работу вы бы хотели устроить вашего героя!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того чтобы вы потренировались обсуждать и принимать решения всей командой, делать выбор, мы проведем нулевой этап, в котором придумаем героя, за которого вы будете играть.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вас на столах лежат карточки, на которых написано «имя», «возраст», «любимые предметы», «хобби».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следующие 3 минуты вам предстоит принять первое командное решение – наделить вашего героя нужными качествами. Все это можно и нужно вписать в карточку у вас на столе. Чтобы вам было легче направлять свой полет фантазии, мы придумали два примера для вас – вдохновляйтесь!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Слайды 4–5. Этап 0: выбор финансовой цели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Выдать командам карточки целей.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Теперь вам предстоит выбрать финансовую цель для своего героя – вам предлагается 4 разных цели. Подумайте, какая из них подошла бы вашему герою больше всего.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одну, а остальные сдайте ведущему. </w:t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6. Этап 1: работа в июне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Выдать командам карточки вакансий №1-5.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вы повторно хотите использовать карточки, то заранее предупредите участников, что нельзя писать на тех карточках, которые для этого не предназначены. 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Писать можно и нужно на карточке «персонаж» и на ответных карточках при выборе работы и покупки. 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же, цель поставлена, способ ее достижения – устроиться на работу.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сейчас перед вами несколько объявлений о найме на работу.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ознакомьтесь с ними и подумайте: а сами бы вы устроились на такую работу?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Важное предупреждение: пока выбор делать не нужно, у вас еще будет возможность задать вопросы работодателю. 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предупреждаем, что количество рабочих мест ограничено: если кто-то уже выбрал вакансию, то повторно устроиться на то же место работы уже нельзя – оно занято.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(Указание ведущему: эта опция для ситуации с 4 командами. Если команд в два раза больше, то и окно возможностей в два раза больше – на одну вакансию может устроиться два героя и т. д.).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Команда может не выбирать работу для героя на какой-либо период и оставить его безработным, но в этом случае возрастает риск не успеть накопить деньги на покупку мечты.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7. Уточняющие вопросы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Разложить на столе матрицу карточек так, чтобы удобно было выдавать определенные карточки командам. Все они пронумерованы соответствующим образом: 1.1 – первый вопрос про первую работу, 5.3 – третий вопрос про пятую работу.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команда хочет задать вопросы о нескольких вакансиях или три вопроса об одной и той же вакансии, то ей необходимо делать это последовательно: сначала получить ответ на карточке на один свой вопрос об одной вакансии, потом сдать эту карточку и после этого задать следующий вопрос. Таким образом, на руках у каждой команды может быть только одна карточка с ответом. Каждый такой шаг объявляет ведущий.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какая-то из команд определилась с выбором работы и дала ответный бланк, то ведущий: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громко объявляет, что работа с таким-то номером занята и теперь ее больше нельзя выбрать,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убирает все карточки с уточняющими вопросами про эту работу.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3 минуты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собрать ответные карточки «июнь» (если команды не сдали их раньше).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тем как соглашаться на ту или иную подработку, попробуйте выяснить о компании-работодателе все необходимые подробности: так у вас будет больше аргументов «за» или «против» того или иного варианта. 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вы можете уточнить у любого работодателя один из следующих трех параметров: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Попросить обязательные реквизиты: ИНН, ОГРН, КПП (для юридических лиц), ОКПО, ОКВЭД, полное наименование организации, юридический адрес.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Уточнить размер заработной платы и условия трудоустройства.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Спросить, какие задачи входят в обязанности сотрудника, что именно придется делать. 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можете задать максимум 3 вопроса, и в этом случае узнать все 3 параметра. Эти вопросы можно задать как про одну работу, так и про разные. Но вы рискуете тем, что другая команда выберет желаемую работу раньше вас, и вам это рабочее место уже не достанется.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время задать первый вопрос. Если две команды хотят задать один и тот же вопрос, то приоритет отдается той команде, которая раньше подняла руку. На следующих этапах приоритет будет отдаваться командам, которые успели накопить меньшую сумму денег. У вас будет минута, чтобы ознакомиться с ответом на него и сдать карточку обратно. Для того чтобы задать вопрос, представитель от каждой команды должен подойти к ведущему, назвать номер работы и номер вопроса и взять карточку с ответом. 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после этого шага вы уже готовы выбрать работу, то напишите ваш выбор на ответной карточке «июнь» и сдайте его. Напоминаю, что нужно быть внимательным и оперативно принимать решение: на каждую работу может устроиться только один сотрудник. Это значит, что если одна из команд уже выбрала какую-то работу, то другая не может повторить ее выбор. 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время задать второй уточняющий вопрос о работе, у вас снова будет минута на размышление и обсуждение. 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Готова ли какая-то команда определиться с выбором?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задавать третий, финальный, уточняющий вопрос этого раунда!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 определяться с работой! У вас на это будет 3 минуты. Детально обсудите всю информацию, которая у вас есть, и выберите работу своему герою. 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Пожалуйста, сдайте свои ответные карточки.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8. Этап 1: работа в июне. Результаты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Даже если команды не выбрали какую-то опцию, все равно нужно рассказать о последствиях выбора каждой работы и показать соответствующий слайд презентации. 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команда выбрала эту работу, то команде нужно отдать соответствующую карточку из набора «Результаты» после разбора последствий. 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команды сделали свой выбор, у каждого героя очень волнительный момент – первый день на первой работе! Ух, как же это будет! 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игровое время неумолимо бежит, рабочий месяц приближается к концу, и сейчас мы узнаем, кто сколько денег заработал.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9. Работа 1: Стажёр-помощник в отдел продаж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Первой мы рассматривали вакансию «Стажер-помощник в отдел продаж».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герой выбрал эту работу, то он заработал 9 тысяч рублей.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Поскольку в первый месяц был испытательный срок, то и зарплата в два раза ниже обещанной. К тому же работодатель вычел из зарплаты героя стоимость униформы, обедов и штрафы за опоздания на работу за весь месяц.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было обратить внимание на любой ответ работодателя на дополнительные вопросы – в них он пытался выдать как можно меньше информации о компании и предполагаемой работе.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 что вам попался не совсем добросовестный работодатель – будьте внимательны с таким!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10. Нюансы трудоустройства несовершеннолетних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1"/>
              <w:numPr>
                <w:ilvl w:val="0"/>
                <w:numId w:val="16"/>
              </w:numPr>
              <w:ind w:left="714" w:hanging="3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Несовершеннолетним не разрешено работать полный рабочий день.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каникулы можно работать: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— для детей до 14 лет определяется отдельно;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— для детей от 14 до 15 лет — 4 часа;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— для детей от 15 до 16 лет — 5 часов;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— для детей от 16 до 18 лет — 7 часов.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 каникул, во время получения образования рабочее время / смена сокращается еще больше: с 14 до 16 лет — до 2,5 часов, с 16 до 18 лет — до 4 часов.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этом работать можно не везде. 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— до 14 лет только в творческих профессиях: СМИ, кинематограф, театры, цирки.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— после 14 на легкой, безопасной для жизни и здоровья работе (об этом мы поговорим еще раз чуть позже). 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1"/>
              <w:numPr>
                <w:ilvl w:val="0"/>
                <w:numId w:val="16"/>
              </w:numPr>
              <w:ind w:left="714" w:hanging="3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Отсутствие испытательного срока. 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Испытательный срок – период, в течение которого сотрудник проходит испытание на предмет соответствия занимаемой должности и поручаемой работе. То есть простыми словами, работодатель проверяет, справится ли сотрудник с работой. Во время испытательного срока работодатель может уволить сотрудника по упрощенным правилам: достаточно предупредить об этом за 3 дня и объяснить причины. Он также может назначить на это время меньшую оплату труда. 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несовершеннолетнего испытательного срока нет, поэтому для увольнения нужны согласие подростка либо веские основания — например, сокращение штата или ликвидация организации. 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Обязателен медосмотр, который оплачивает работодатель.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выходом на работу по закону несовершеннолетний должен пройти медосмотр, издержки на который берет на себя работодатель. Такой медосмотр нужно проходить несовершеннолетнему работнику каждый год, пока не исполнится 18. 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11. Работа 2: Оператор зала в компании «Питаемся-и-правильно»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была работа «Оператор зала» в компании «Питаемся-и-правильно».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ваш герой выбрал ее, то смог заработать 18 096 рублей.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 работал 4 часа в день, 5 дней в неделю на протяжении 4 недель и зарабатывал 260 рублей в час, как и обещал работодатель. В итоге герой заработал 20 800 рублей. 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этой суммы работодатель вычел НДФЛ 13%, получилось 18 096 рублей.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справился с работой и получил свою первую зарплату! Поздравляем!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12. Налог с зарплаты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России существует только один налог, который взимается с заработной платы, – НДФЛ, то есть налог на доходы физических лиц. Его размер для доходов, не превышающих 5 млн рублей в год, составляет 13% (с 2025 года эта ставка будет применяться для сумм, не превышающих 2,4 млн рублей в год). 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Платит этот налог работник, но налоговым агентом выступает работодатель. Это значит, что именно работодатель перечисляет налог в налоговую службу. Вам, как работникам, ничего делать дополнительно не нужно (не надо ничего отчислять, заполнять налоговую декларацию по НДФЛ и т.д.). 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Стандартным налогом 13% облагают: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любые доходы — зарплата, гонорар за проект, премия;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прибыль от сдачи недвижимости в аренду или продажи недвижимости;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прибыль с продажи акций, облигаций;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выигрыш в лотерею и т.д.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не облагаются: 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Государственные выплаты: стипендия, пенсия и т.д.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Денежные подарки.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Крупные подарки от родственников.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13. Работа 3: Стажёр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этой работе герой ничего не заработал, так как стал жертвой мошенников – так называемым дропом. Давайте разберемся в сути этого преступления. 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14. Дропперство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Дроп (или дроппер) — человек, который обналичивает деньги, украденные мошенниками с банковских счетов третьих лиц. Дроп не является инициатором преступления, а выполняет указания злоумышленников, получая за это деньги.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Чаще всего дропа просят переводить денежные средства на банковские счета других лиц или снимать деньги в банкомате и передавать мошенникам. Но это тоже соучастие в преступлении! 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соучастие могут грозить строгие меры: от штрафа и испорченной кредитной истории до лишения свободы. Помните, что незнание закона или того факта, что вы совершаете преступление, не освобождает от ответственности! 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было обратить внимание на любой ответ работодателя на дополнительные вопросы – в них он пытался выдать как можно меньше информации о компании и предполагаемой работе. Такие действия должны пробуждать в вас подозрение, потому что честный работодатель не скрывает никакой информации о компании – для него просто нет в этом никакой необходимости. 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тому же в тексте вакансии была допущена орфографическая ошибка, что говорит о не очень высокой репутации работодателя (какая ошибка: слово «удаленная работа написано с одной буквой «н», а должно быть с двумя). 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15. Работа 4: Стажировка в рекламном агентстве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отлично справился со стажировкой и, хотя и не заработал денег, получил много полезных и ценных знаний, навыков и умений. Отличная инвестиция в свое образование – это очень пригодится в будущем!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16. Работа 4: Стажировка в рекламном агентстве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Работодатель сдержал все свои обещания и выплатил зарплату – 15 тысяч рублей. Помимо этого, герой отлично провел время, узнал много нового и повеселился на отрядных мероприятиях. Прекрасная идея для летнего времяпрепровождения – можно совместить приятное с полезным!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17. Этап 2: работа в июле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Выдать командам карточки с вакансиями №№ 6-11 и забрать предыдущие. 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 команды разбираются с новыми вакансиями, необходимо заполнить «Таблицу для подсчета итогов игры». 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Далее необходимо провести раунд, аналогичный первому. 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ж, новый месяц – новые предложения о работе: сейчас у вас будет время, чтобы узнать, какие вакансии можно выбрать на этот период. У вас будет 7 минут, чтобы ознакомиться с предложениями. А затем мы снова повторим процедуру уточняющих вопросов работодателю и узнаем, кто из героев смог заработать деньги на этот раз. 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Команда снова может не выбирать работу для героя и оставить его безработным, но в этом случае возрастает риск не успеть накопить деньги на покупку мечты.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18. Уточняющие вопросы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Разложить на столе матрицу карточек так, чтобы удобно было выдавать определенные карточки командам. Все они пронумерованы соответствующим образом: 1.1 – первый вопрос про первую работу, 5.3 – третий вопрос про пятую работу.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команда хочет задать вопросы о нескольких вакансиях или три вопроса об одной и той же вакансии, то ей необходимо делать это последовательно: сначала получить ответ на карточке на один свой вопрос об одной вакансии, потом сдать эту карточку и после этого задать следующий вопрос. Таким образом, на руках у каждой команды может быть только одна карточка с ответом. Каждый такой шаг объявляет ведущий.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какая-то из команд определилась с выбором работы и дала ответный бланк, то ведущий: 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громко объявляет, что работа с таким-то номером занята и теперь ее больше нельзя выбрать, 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убирает все карточки с уточняющими вопросами про эту работу.</w:t>
            </w:r>
          </w:p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3 минуты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собрать ответные карточки «июль» (если команды не сдали их раньше).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тем как соглашаться на ту или иную подработку, попробуйте выяснить о компании-работодателе все необходимые подробности: так у вас будет больше аргументов «за» или «против» того или иного варианта. 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вы можете уточнить у любого работодателя один из следующих трех параметров: 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Попросить обязательные реквизиты: ИНН, ОГРН, КПП (для юридических лиц), ОКПО, ОКВЭД, полное наименование организации, юридический адрес.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Уточнить размер заработной платы и условия трудоустройства.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Спросить, какие задачи входят в обязанности сотрудника, что именно придется делать. 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можете задать максимум 3 вопроса, и в этом случае узнать все 3 параметра. Эти вопросы можно задать как про одну работу, так и про разные. Но вы рискуете тем, что другая команда выберет желаемую работу раньше вас, и вам это рабочее место уже не достанется.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время задать первый вопрос. Если две команды хотят задать один и тот же вопрос, то приоритет отдается той команде, которая раньше подняла руку. На следующих этапах приоритет будет отдаваться командам, которые успели накопить меньшую сумму денег. У вас будет минута, чтобы ознакомиться с ответом на него и сдать карточку обратно. Для того чтобы задать вопрос, представитель от каждой команды должен подойти к ведущему, назвать номер работы и номер вопроса и взять карточку с ответом. 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после этого шага вы уже готовы выбрать работу, то напишите ваш выбор на ответной карточке «июнь» и сдайте его. Напоминаю, что нужно быть внимательным и оперативно принимать решение: на каждую работу может устроиться только один сотрудник. Это значит, что если одна из команд уже выбрала какую-то работу, то другая не может повторить ее выбор. 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время задать второй уточняющий вопрос о работе, у вас снова будет минута на размышление и обсуждение. 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Готова ли какая-то команда определиться с выбором?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задавать третий, финальный, уточняющий вопрос этого раунда!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 определяться с работой! У вас на это будет 3 минуты. Детально обсудите всю информацию, которая у вас есть, и выберите работу своему герою. 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Пожалуйста, сдайте свои ответные карточки.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19. Этап 2: работа в июле. Результаты</w:t>
            </w:r>
          </w:p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Выдать командам карточки с вакансиями №№ 6-11 и забрать предыдущие. </w:t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 команды разбираются с новыми вакансиями, необходимо заполнить «Таблицу для подсчета итогов игры». 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Далее необходимо провести раунд, аналогичный первому.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команды сделали свой выбор, герои получили работу. И сейчас настало время оценить ваш выбор и узнать результат работы.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20. Работа 6: Стипендия в благотворительном фонде помощи бездомным животным «Мягкие лапки»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этой вакансии герой пытался получить стипендию в благотворительном фонде помощи бездомным животным «Мягкие лапки». Что у него из этого получилось? А ничего хорошего!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стали жертвой мошенников – так называемым дропом. 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было проверить обязательные реквизиты компании – название в них не соответствует названию в вакансии. Преступники очень часто создают много однотипных объявлений, не меняя в них информацию, надеясь на невнимательность людей, – вот вы и попались!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21. Дропперство</w:t>
            </w:r>
          </w:p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Помните, мы с вами недавно обсуждали такой вид мошенничества, при котором для обналичивания украденных денег используются счета обычных людей? </w:t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Такие предложения людям могут поступать в разных формах: 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видом работодателя</w:t>
            </w:r>
          </w:p>
          <w:p w:rsidR="00000000" w:rsidDel="00000000" w:rsidP="00000000" w:rsidRDefault="00000000" w:rsidRPr="00000000" w14:paraId="00000139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Мошенники размещают на улицах и в Интернете, в том числе в социальных сетях, объявления, в которых предлагается работа, связанная с переводом и обналичиванием денег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видом органов государственной безопасности</w:t>
            </w:r>
          </w:p>
          <w:p w:rsidR="00000000" w:rsidDel="00000000" w:rsidP="00000000" w:rsidRDefault="00000000" w:rsidRPr="00000000" w14:paraId="0000013B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Мошенники звонят человеку с предложением официально устроиться на работу по поиску преступников и обещают ежемесячный доход. Если человек соглашается, то мошенники просят побыть «наживкой» для мошенников, переводят на его банковскую карту похищенные деньги и затем просят снять эти деньги в банкомате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видом сотрудников банка</w:t>
            </w:r>
          </w:p>
          <w:p w:rsidR="00000000" w:rsidDel="00000000" w:rsidP="00000000" w:rsidRDefault="00000000" w:rsidRPr="00000000" w14:paraId="0000013D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Мошенники звонят человеку с предложением вывести деньги с якобы замороженных счетов банков, попавших под санкции, на «безопасные» счета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видом ошибившегося человека</w:t>
            </w:r>
          </w:p>
          <w:p w:rsidR="00000000" w:rsidDel="00000000" w:rsidP="00000000" w:rsidRDefault="00000000" w:rsidRPr="00000000" w14:paraId="0000013F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Мошенники «случайно» переводят на банковский счет деньги, а затем просят их вернуть наличными или перевести на карту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Такие действия незаконны. Чтобы не пострадать от действий мошенников, не соглашайтесь на работу, связанную с использованием ваших банковских данных и сим-карты. 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22. Работа 7: Работа курьером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работал курьером не покладая рук и ног все возможное время и заработал 1200 руб * 5 (дней в неделю) *4 (недели) = 24 000 рублей. </w:t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этой суммы работодатель вычел НДФЛ 13%, получилось 20 880 руб.</w:t>
            </w:r>
          </w:p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хорошо справился с работой и получил зарплату! Поздравляем!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23. Работа 8: Помощник маркетолога маркетплейса удаленно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Работодатель просил героя покупать небольшое количество товара на маркетплейсе, а потом возвращал деньги. Сначала все шло хорошо и герою даже удалось заработать 1 тысячу рублей, но после третьей итерации, когда герой потратил 5 тысяч рублей, работодатель перестал выходить на связь. Итого, герой не только не заработал деньги, но еще и потратил свои – убыток в 4 тысячи рублей. </w:t>
            </w:r>
          </w:p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было обратить внимание на банковские реквизиты – их формат не соответствует требуемой форме, то есть содержит меньше цифр, чем нужно.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тому же работодатель предупреждает, что нужен стартовый капитал, – это нормально, если вы хотите стать индивидуальным предпринимателем или совладельцем фирмы, но подозрительно для работы по найму.</w:t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24. Мошенники на маркетплейсах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рассмотрим, что еще неприятного может произойти, если попасть в эту мошенническую схему. </w:t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Предложения о такой работе приходит в основном в смс, соцсетях, мессенджерах. Первые несколько самых простых заданий (типа лайков и комментариев) действительно оплачиваются, а потом мошенники просят перейти к более профессиональному и высокооплачиваемому уровню: покупке товара и обратному его выкупу. </w:t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этом у вас могут украсть или не вернуть не только потраченные на покупку деньги, но и данные карты (а вместе с ней и другие деньги), а еще личный кабинет на маркетплейсе. 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Будьте внимательны! Мошенники регистрируются как продавцы даже на проверенных маркетплейсах. 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25. Работа 9: Оператор зала в компании «Питаемся-и-правильно»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Вам еще раз была предложена работа «Оператор зала в компании «Питаемся-и-правильно». Если ваш герой выбрал ее, то смог заработать 18 096 рублей. Он работал 4 часа в день, 5 дней в неделю на протяжении 4 недель и зарабатывал 260 рублей в час, как и обещал работодатель. В итоге герой заработал 20 800 рублей. </w:t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этой суммы работодатель вычел НДФЛ 13%, получилось 18 096 рублей. Поздравляем!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26. Работа 10: Менеджер зала в компании «Питаемся-и-правильно»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 вакансия, «Менеджер зала в компании «Питаемся-и-правильно», очень похожа на предыдущую, но отличается несколькими вещами: она требует опыта работы и на нее нельзя устроиться, если вы уже не работали оператором зала. Вместе с опытом работы растет и зарплата! </w:t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работал 4 часа в день, 5 дней в неделю, 4 недели по ставке 400 рублей в час и заработал 32 тысячи рублей. Из этой суммы работодатель вычел НДФЛ 13%, получилось 27 840 рублей.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27. Налоги в вакансиях</w:t>
            </w:r>
          </w:p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этих вакансиях работодатель в ответах на вопросы предупреждает, что указывает зарплату до вычета налогов. В жизни работодатели передают эту информацию очень разными способами и зачастую пишут по-разному. 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Вот, например, слова гросс, брутто, зарплата «грязными», зарплата к начислению – это все значит, что это зарплата ДО вычета налогов. Если вакансия обещает 30 тысяч гросс, то получите вы в итоге 26 100 рублей. </w:t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вот зарплата нетто или просто net, «чистыми», «на руки» или «к выдаче» означает, что в вакансии указана итоговая сумма, которую вы получите. </w:t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28. Работа 11: Помощник менеджера в рекламном агентстве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 вакансия была в той же компании, что и бесплатная стажировка. Если вы выбрали бесплатную стажировку в прошлом месяце, то в этом периоде могли претендовать на новую должность с хорошим окладом! </w:t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результатам вашей деятельности работодатель выплатил всю причитающуюся зарплату, а за перевыполненный план продаж еще выдал премию в размере 5 тысяч рублей. Поздравляем!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29. Этап 3: работа в августе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Выдать командам карточки с вакансиями №№ 12-17 и забрать предыдущие. </w:t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 команды разбираются с новыми вакансиями, необходимо заполнить «Таблицу для подсчета итогов игры». </w:t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Далее необходимо провести раунд, аналогичный первому и второму.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настает третий этап нашей игры. Правила и задачи те же самые: перед вами вакансии для устройства на работу, каждую из которых можно занять один раз. 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Посчитайте, сколько денег вы уже заработали и сколько вам не хватает для исполнения цели-мечты. </w:t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30. Уточняющие вопросы</w:t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Разложить на столе матрицу карточек так, чтобы удобно было выдавать определенные карточки командам. Все они пронумерованы соответствующим образом: 1.1 – первый вопрос про первую работу, 5.3 – третий вопрос про пятую работу.</w:t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команда хочет задать вопросы о нескольких вакансиях или три вопроса об одной и той же вакансии, то ей необходимо делать это последовательно: сначала получить ответ на карточке на один свой вопрос об одной вакансии, потом сдать эту карточку и после этого задать следующий вопрос. Таким образом, на руках у каждой команды может быть только одна карточка с ответом. Каждый такой шаг объявляет ведущий.</w:t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какая-то из команд определилась с выбором работы и дала ответный бланк, то ведущий: 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громко объявляет, что работа с таким-то номером занята и теперь ее больше нельзя выбрать, 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убирает все карточки с уточняющими вопросами про эту работу.</w:t>
            </w:r>
          </w:p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минуту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Указание ведущему: через 3 минуты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собрать ответные карточки «август» (если команды не сдали их раньше).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тем как соглашаться на ту или иную подработку, попробуйте выяснить о компании-работодателе все необходимые подробности: так у вас будет больше аргументов «за» или «против» того или иного варианта. </w:t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вы можете уточнить у любого работодателя один из следующих трех параметров: 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Попросить обязательные реквизиты: ИНН, ОГРН, КПП (для юридических лиц), ОКПО, ОКВЭД, полное наименование организации, юридический адрес.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Уточнить размер заработной платы и условия трудоустройства.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Спросить, какие задачи входят в обязанности сотрудника, что именно придется делать. 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можете задать максимум 3 вопроса, и в этом случае узнать все 3 параметра. Эти вопросы можно задать как про одну работу, так и про разные. Но вы рискуете тем, что другая команда выберет желаемую работу раньше вас, и вам это рабочее место уже не достанется.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время задать первый вопрос. Если две команды хотят задать один и тот же вопрос, то приоритет отдается той команде, которая раньше подняла руку. На следующих этапах приоритет будет отдаваться командам, которые успели накопить меньшую сумму денег. У вас будет минута, чтобы ознакомиться с ответом на него и сдать карточку обратно. Для того чтобы задать вопрос, представитель от каждой команды должен подойти к ведущему, назвать номер работы и номер вопроса и взять карточку с ответом. </w:t>
            </w:r>
          </w:p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после этого шага вы уже готовы выбрать работу, то напишите ваш выбор на ответной карточке «июнь» и сдайте его. Напоминаю, что нужно быть внимательным и оперативно принимать решение: на каждую работу может устроиться только один сотрудник. Это значит, что если одна из команд уже выбрала какую-то работу, то другая не может повторить ее выбор. </w:t>
            </w:r>
          </w:p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время задать второй уточняющий вопрос о работе, у вас снова будет минута на размышление и обсуждение. </w:t>
            </w:r>
          </w:p>
          <w:p w:rsidR="00000000" w:rsidDel="00000000" w:rsidP="00000000" w:rsidRDefault="00000000" w:rsidRPr="00000000" w14:paraId="000001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Готова ли какая-то команда определиться с выбором?</w:t>
            </w:r>
          </w:p>
          <w:p w:rsidR="00000000" w:rsidDel="00000000" w:rsidP="00000000" w:rsidRDefault="00000000" w:rsidRPr="00000000" w14:paraId="000001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задавать третий, финальный, уточняющий вопрос этого раунда!</w:t>
            </w:r>
          </w:p>
          <w:p w:rsidR="00000000" w:rsidDel="00000000" w:rsidP="00000000" w:rsidRDefault="00000000" w:rsidRPr="00000000" w14:paraId="000001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 определяться с работой! У вас на это будет 3 минуты. Детально обсудите всю информацию, которая у вас есть, и выберите работу своему герою. </w:t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Пожалуйста, сдайте свои ответные карточки.</w:t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31. Этап 3: работа в августе. Результаты</w:t>
            </w:r>
          </w:p>
          <w:p w:rsidR="00000000" w:rsidDel="00000000" w:rsidP="00000000" w:rsidRDefault="00000000" w:rsidRPr="00000000" w14:paraId="000001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Даже если команды не выбрали какую-то опцию, все равно нужно рассказать о последствиях выбора каждой работы и показать соответствующий слайд презентации. </w:t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команда выбрала эту работу, то команде нужно отдать соответствующую карточку из набора «Результаты» после разбора последствий. </w:t>
            </w:r>
          </w:p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все команды в третий раз сделали свой выбор, пора узнать результаты.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32. Работа 12: Работа по продвижению новой криптовалюты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Компания, которая так агрессивно предлагает привлекать других покупателей или вкладчиков в ее акции и обещает доходы за привлечение других людей, – обычно является финансовой пирамидой. Это мошенническая схема, поэтому герой не зарабатывает на этом ничего.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33. Признаки финансовой пирамиды</w:t>
            </w:r>
          </w:p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Финансовые пирамиды появились достаточно давно, но продолжают существовать и привлекать вкладчиков и по сей день. А с развитием интернета мошенники приспособили принцип социальных сетей «поделитесь этой информацией с друзьями» к обману людей. </w:t>
            </w:r>
          </w:p>
          <w:p w:rsidR="00000000" w:rsidDel="00000000" w:rsidP="00000000" w:rsidRDefault="00000000" w:rsidRPr="00000000" w14:paraId="000001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Ведь финансовая пирамида – это схема, в которой доход выплачивается за счет привлечения новых участников. Ее можно узнать по следующим признакам (они актуальны как для интернет-схем, так и для офлайновых пирамид).</w:t>
            </w:r>
          </w:p>
          <w:p w:rsidR="00000000" w:rsidDel="00000000" w:rsidP="00000000" w:rsidRDefault="00000000" w:rsidRPr="00000000" w14:paraId="000001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Прибыль за счет привлечения новых вкладчиков.</w:t>
            </w:r>
          </w:p>
          <w:p w:rsidR="00000000" w:rsidDel="00000000" w:rsidP="00000000" w:rsidRDefault="00000000" w:rsidRPr="00000000" w14:paraId="000001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Деньги участников просто перераспределяются между более ранними вкладчиками </w:t>
            </w:r>
          </w:p>
          <w:p w:rsidR="00000000" w:rsidDel="00000000" w:rsidP="00000000" w:rsidRDefault="00000000" w:rsidRPr="00000000" w14:paraId="000001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этом деньги не участвуют в производстве товаров или услуг, не инвестируются в активы. Общее количество средств всегда остается равным сумме вкладов участников — меняются лишь владельцы средств. В основном, значительную часть средств присваивают себе организаторы </w:t>
            </w:r>
          </w:p>
          <w:p w:rsidR="00000000" w:rsidDel="00000000" w:rsidP="00000000" w:rsidRDefault="00000000" w:rsidRPr="00000000" w14:paraId="000001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Компания не создает реальный продукт и не дает информации о нем</w:t>
            </w:r>
          </w:p>
          <w:p w:rsidR="00000000" w:rsidDel="00000000" w:rsidP="00000000" w:rsidRDefault="00000000" w:rsidRPr="00000000" w14:paraId="000001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Невозможно понять, чем именно занимается компания (собственно, потому что она ничем не занимается, кроме привлечения новых вкладчиков). Современные мошенники пользуются еще и тем, что не все разбираются в сложных финансовых и интернет-терминах, поэтому рассказывают про бизнес-модели с криптовалютами, используя много непонятных слов</w:t>
            </w:r>
          </w:p>
          <w:p w:rsidR="00000000" w:rsidDel="00000000" w:rsidP="00000000" w:rsidRDefault="00000000" w:rsidRPr="00000000" w14:paraId="000001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 официальной информации о компании и лицензии</w:t>
            </w:r>
          </w:p>
          <w:p w:rsidR="00000000" w:rsidDel="00000000" w:rsidP="00000000" w:rsidRDefault="00000000" w:rsidRPr="00000000" w14:paraId="000001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Отсутствие официальной информации – повод задуматься о том, что компании есть что скрывать, а значит, сотрудничать с ней небезопасно</w:t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34. Работа 13: Монтаж, перевозка, установка мебели, стажер</w:t>
            </w:r>
          </w:p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Работодатель выплачивал зарплату за отработанные смены, и герою удалось заработать 15 тысяч рублей. Но герой во время работы получил травму спины из-за того, что поднимал много тяжестей. На поход к врачам и лечение пришлось потратить почти половину зарплаты – 7 тысяч рублей. А также герой не смог отработать вторую половину месяца из-за болезни. </w:t>
            </w:r>
          </w:p>
          <w:p w:rsidR="00000000" w:rsidDel="00000000" w:rsidP="00000000" w:rsidRDefault="00000000" w:rsidRPr="00000000" w14:paraId="000001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 что тут герой заработал не только деньги, но и проблемы со здоровьем.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Важно учитывать, что существуют ограничения для несовершеннолетних по устройству на тяжелые и вредные работы!</w:t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35. Особые условия труда для несовершеннолетних</w:t>
            </w:r>
          </w:p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несовершеннолетнего особого условия труда: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10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Ограничения по весу груза, который они могут поднимать</w:t>
            </w:r>
          </w:p>
          <w:p w:rsidR="00000000" w:rsidDel="00000000" w:rsidP="00000000" w:rsidRDefault="00000000" w:rsidRPr="00000000" w14:paraId="000001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Мальчики от 14 до 15 лет не должны поднимать грузы тяжелее 3 кг, от 16 до 17 лет – 4 кг. Для девочек этот вес ограничен 2 и 3 кг соответственно возрасту.</w:t>
            </w:r>
          </w:p>
          <w:p w:rsidR="00000000" w:rsidDel="00000000" w:rsidP="00000000" w:rsidRDefault="00000000" w:rsidRPr="00000000" w14:paraId="000001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Есть еще суммарные нормы веса, который могут поднимать подростки за один рабочий день. Например, для парней это ограничение – не более 500 кг, а для девочек – не более 200 кг.</w:t>
            </w:r>
          </w:p>
          <w:p w:rsidR="00000000" w:rsidDel="00000000" w:rsidP="00000000" w:rsidRDefault="00000000" w:rsidRPr="00000000" w14:paraId="000001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есть одно но: эти ограничения не распространяются на спортсменов</w:t>
            </w:r>
          </w:p>
          <w:p w:rsidR="00000000" w:rsidDel="00000000" w:rsidP="00000000" w:rsidRDefault="00000000" w:rsidRPr="00000000" w14:paraId="000001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Запрет на командировки и работу вахтовым методом</w:t>
            </w:r>
          </w:p>
          <w:p w:rsidR="00000000" w:rsidDel="00000000" w:rsidP="00000000" w:rsidRDefault="00000000" w:rsidRPr="00000000" w14:paraId="000001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Подросткам запрещено переезжать в другую местность из-за работы на какое-либо время </w:t>
            </w:r>
          </w:p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Запрет на сверхурочную работу</w:t>
            </w:r>
          </w:p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Несовершеннолетним нельзя работать сверхурочно (то есть больше нормы), в выходные и нерабочие праздничные дни и в ночное время (с 22 вечера до 6 часов утра). Но у этого ограничения есть исключения: спортсмены и творческие работники СМИ, кино, телевидения, театров, театральных и концертных организаций, цирков </w:t>
            </w:r>
          </w:p>
          <w:p w:rsidR="00000000" w:rsidDel="00000000" w:rsidP="00000000" w:rsidRDefault="00000000" w:rsidRPr="00000000" w14:paraId="000001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1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Запрет на работу с вредными и опасными условиями труда</w:t>
            </w:r>
          </w:p>
          <w:p w:rsidR="00000000" w:rsidDel="00000000" w:rsidP="00000000" w:rsidRDefault="00000000" w:rsidRPr="00000000" w14:paraId="000001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совершеннолетия нельзя работать под землей (например, в шахтах), на высоте (например, крановщиком, промышленным альпинистом) и в литейных цехах заводов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Запрет на работу, которая может причинить вред нравственному развитию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Например, игорный бизнес, ночные клубы, торговля и перевозка алкоголя и табака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36. Работа 14: Самозанятость</w:t>
            </w:r>
          </w:p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качестве блогера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того чтобы записывать хорошее видео, нужно иметь много дополнительной техники, обычного телефона недостаточно. Чтобы порадовать подписчиков красивой картинкой и качественным звуком, герою пришлось купить микрофон, штатив для камеры и кольцевую лампу. </w:t>
            </w:r>
          </w:p>
          <w:p w:rsidR="00000000" w:rsidDel="00000000" w:rsidP="00000000" w:rsidRDefault="00000000" w:rsidRPr="00000000" w14:paraId="000001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обошлось в 10 тысяч рублей, а доход с этих записей герой пока не получил. Возможно, повезет в следующем месяце. Правда необходимо еще пройти курсы актерского мастерства и оплатить вебинары по поисковой оптимизации. </w:t>
            </w:r>
          </w:p>
          <w:p w:rsidR="00000000" w:rsidDel="00000000" w:rsidP="00000000" w:rsidRDefault="00000000" w:rsidRPr="00000000" w14:paraId="000001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нужно быть осторожным, могут возникнуть проблемы с конфиденциальностью и безопасностью персональных данных. Если делать свою жизнь общедоступной, то можно стать объектом интереса недобросовестных людей.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37. Что нужно еще для творческой профессии</w:t>
            </w:r>
          </w:p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Творческие профессии только на первый взгляд кажутся легким занятием. Для того чтобы стать блогером, подкастером или стримером, нужно много всего иметь и уметь.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увеличивать количество подписчиков, а вместе с этим и стоимость рекламы в блоге, следует работать сразу в нескольких направлениях:  </w:t>
            </w:r>
          </w:p>
          <w:p w:rsidR="00000000" w:rsidDel="00000000" w:rsidP="00000000" w:rsidRDefault="00000000" w:rsidRPr="00000000" w14:paraId="000001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Создание контента: нужно регулярно создавать интересный и качественный контент для своего блога. Это могут быть текстовые посты, фотографии, видео, аудиозаписи или комбинация различных форматов</w:t>
            </w:r>
          </w:p>
          <w:p w:rsidR="00000000" w:rsidDel="00000000" w:rsidP="00000000" w:rsidRDefault="00000000" w:rsidRPr="00000000" w14:paraId="000001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Продвижение: необходимо продвигать свой контент, чтобы привлечь аудиторию. Это включает в себя использование социальных сетей, SEO-оптимизацию, сотрудничество с другими блогерами и т.д.</w:t>
            </w:r>
          </w:p>
          <w:p w:rsidR="00000000" w:rsidDel="00000000" w:rsidP="00000000" w:rsidRDefault="00000000" w:rsidRPr="00000000" w14:paraId="000001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Взаимодействие с аудиторией: важно поддерживать контакт с подписчиками, отвечать на комментарии, проводить опросы и анкетирование для понимания интересов аудитории</w:t>
            </w:r>
          </w:p>
          <w:p w:rsidR="00000000" w:rsidDel="00000000" w:rsidP="00000000" w:rsidRDefault="00000000" w:rsidRPr="00000000" w14:paraId="000001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Техническое оборудование: для записей видео- и аудиоконтента нужны хорошая камера и отдельный микрофон, а еще программное обеспечение для монтирования</w:t>
            </w:r>
          </w:p>
          <w:p w:rsidR="00000000" w:rsidDel="00000000" w:rsidP="00000000" w:rsidRDefault="00000000" w:rsidRPr="00000000" w14:paraId="000001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Развивающие курсы: для правильного и грамотного рассказа нужно иметь хорошо поставленную речь, в чем помогают курсы публичных выступлений и сценического мастерства </w:t>
            </w:r>
          </w:p>
          <w:p w:rsidR="00000000" w:rsidDel="00000000" w:rsidP="00000000" w:rsidRDefault="00000000" w:rsidRPr="00000000" w14:paraId="000001F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для всего этого нужны деньги – на что и попался герой, решив стать самозанятым блогером. </w:t>
            </w:r>
          </w:p>
          <w:p w:rsidR="00000000" w:rsidDel="00000000" w:rsidP="00000000" w:rsidRDefault="00000000" w:rsidRPr="00000000" w14:paraId="000001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38. Самозанятость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Самозанятые – это те налогоплательщики, которые платят налог на профессиональный доход (НПД). У них нет работодателя и начальства, но и нет наемных работников. А еще их доход не должен превышать 2,4 млн рублей.</w:t>
            </w:r>
          </w:p>
          <w:p w:rsidR="00000000" w:rsidDel="00000000" w:rsidP="00000000" w:rsidRDefault="00000000" w:rsidRPr="00000000" w14:paraId="000001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Например, самозанятыми могут быть блогеры, репетиторы, дизайнеры, фотографы, таксисты, курьеры и много кто еще. </w:t>
            </w:r>
          </w:p>
          <w:p w:rsidR="00000000" w:rsidDel="00000000" w:rsidP="00000000" w:rsidRDefault="00000000" w:rsidRPr="00000000" w14:paraId="000001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Самозанятым можно стать с 14 лет, но потребуется письменное согласие родителей или законных представителей. </w:t>
            </w:r>
          </w:p>
          <w:p w:rsidR="00000000" w:rsidDel="00000000" w:rsidP="00000000" w:rsidRDefault="00000000" w:rsidRPr="00000000" w14:paraId="000001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Преимущества работы самозанятым: 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1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Простая регистрация: самозанятые регистрируют чеки на оплату в мобильном приложении «Мой налог», им не нужен кассовый аппарат 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1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Упрощенная отчетность: нет необходимости подавать в налоговую отчетность, так как она формируется сама в приложении 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1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 страховых взносов. Самозанятые не платят обязательные взносы на пенсионное и медицинское страхование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1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Самая низкая налоговая ставка: </w:t>
            </w:r>
          </w:p>
          <w:p w:rsidR="00000000" w:rsidDel="00000000" w:rsidP="00000000" w:rsidRDefault="00000000" w:rsidRPr="00000000" w14:paraId="00000204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заказов от физлиц – 4%;</w:t>
            </w:r>
          </w:p>
          <w:p w:rsidR="00000000" w:rsidDel="00000000" w:rsidP="00000000" w:rsidRDefault="00000000" w:rsidRPr="00000000" w14:paraId="00000205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заказов от юрлиц  – 6%.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1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Налоговый вычет</w:t>
            </w:r>
          </w:p>
          <w:p w:rsidR="00000000" w:rsidDel="00000000" w:rsidP="00000000" w:rsidRDefault="00000000" w:rsidRPr="00000000" w14:paraId="00000207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регистрации самозанятости предусмотрен налоговый вычет, который будет уменьшать сумму налога к уплате. Пока лимит вычета в 10 тысяч рублей не будет израсходован, вместо 4 % будет  3% – с сумм оплаты от физлиц и 4% вместо 6% – с доходов от организаций и ИП.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39. Работа 15: Пеший курьер в типографию</w:t>
            </w:r>
          </w:p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Работодателем оказались мошенники, которые обманывали доверчивых людей, а герой перевозил деньги, полученные обманным путем. Героя задержала полиция, а «работодатель» испарился. </w:t>
            </w:r>
          </w:p>
          <w:p w:rsidR="00000000" w:rsidDel="00000000" w:rsidP="00000000" w:rsidRDefault="00000000" w:rsidRPr="00000000" w14:paraId="000002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было обратить внимание на тот факт, что работодатель не предоставил данные о себе, хотя у индивидуальных предпринимателей есть реквизиты. К тому же очень подозрительно, что работодатель не заключает трудовой договор.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40. Признаки мошенничества при устройстве на работу </w:t>
            </w:r>
          </w:p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Декларируемая гарантированная высокая доходность</w:t>
            </w:r>
          </w:p>
          <w:p w:rsidR="00000000" w:rsidDel="00000000" w:rsidP="00000000" w:rsidRDefault="00000000" w:rsidRPr="00000000" w14:paraId="000002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мошеннические схемы обещают высокий заработок при минимальных вложениях, чего в реальной жизни достаточно сложно добиться 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1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Агрессивная реклама и навязчивые призывы к сотрудничеству</w:t>
            </w:r>
          </w:p>
          <w:p w:rsidR="00000000" w:rsidDel="00000000" w:rsidP="00000000" w:rsidRDefault="00000000" w:rsidRPr="00000000" w14:paraId="000002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Обычные работодатели с уважением относятся к соискателям и не будут активно писать в мессенджерах и звонить, если вы взяли время на раздумье. Задача мошенников – как можно скорее привлечь вас к своей схеме, пока вы не поняли, что это незаконная деятельность и вас пытаются обмануть, поэтому требовать оперативного решения 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Сомнительные договоры или их отсутствие</w:t>
            </w:r>
          </w:p>
          <w:p w:rsidR="00000000" w:rsidDel="00000000" w:rsidP="00000000" w:rsidRDefault="00000000" w:rsidRPr="00000000" w14:paraId="000002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работодатель отказывается подписывать договор найма, то это сигнал о незаконной деятельности или потенциальном обмане. Ведь без договора невозможно доказать, на какие условия соглашался сотрудник и что ему должен работодатель</w:t>
            </w:r>
          </w:p>
          <w:p w:rsidR="00000000" w:rsidDel="00000000" w:rsidP="00000000" w:rsidRDefault="00000000" w:rsidRPr="00000000" w14:paraId="000002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 договоре указано совсем не то, о чем вы договорились с работодателем, это повод задать вопрос и усомниться в честности работодателя 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1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Отсутствие информации о компании, ее руководстве, деталей о рабочих задачах, постоянного офиса</w:t>
            </w:r>
          </w:p>
          <w:p w:rsidR="00000000" w:rsidDel="00000000" w:rsidP="00000000" w:rsidRDefault="00000000" w:rsidRPr="00000000" w14:paraId="000002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работодатель скрывает хоть какую-то информацию, то это сразу говорит о том, что нужно внимательнее относиться к таким предложениям, а лучше сразу отказываться от них </w:t>
            </w:r>
          </w:p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41. Работа 16: Менеджер зала в компании «Питаемся-и-правильно»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 вакансия, «Менеджер зала в компании «Питаемся-и-правильно»», уже у нас была во втором этапе, на нее могли устроиться те, кто уже имеет опыт работы оператором зала. </w:t>
            </w:r>
          </w:p>
          <w:p w:rsidR="00000000" w:rsidDel="00000000" w:rsidP="00000000" w:rsidRDefault="00000000" w:rsidRPr="00000000" w14:paraId="000002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итоге герой работал 4 часа в день, 5 дней в неделю, 4 недели по ставке 400 рублей в час и заработал 32 тысячи рублей. Из этой суммы работодатель вычел НДФЛ 13%, получилось 27 840 рублей.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42. Работа 17: Работа курьером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работал курьером не покладая рук и ног все возможное время и заработал 1200 руб * 5 (дней в неделю) *4 (недели) = 24 000 рублей. </w:t>
            </w:r>
          </w:p>
          <w:p w:rsidR="00000000" w:rsidDel="00000000" w:rsidP="00000000" w:rsidRDefault="00000000" w:rsidRPr="00000000" w14:paraId="000002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этой суммы работодатель вычел НДФЛ 13%, получилось 20 880 руб.</w:t>
            </w:r>
          </w:p>
          <w:p w:rsidR="00000000" w:rsidDel="00000000" w:rsidP="00000000" w:rsidRDefault="00000000" w:rsidRPr="00000000" w14:paraId="0000022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хорошо справился с работой и получил зарплату! Поздравляем!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43. Этап 4: покупка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сверить результаты участников со своими подсчетами в таблице. Озвучить всем командам результаты.</w:t>
            </w:r>
          </w:p>
          <w:p w:rsidR="00000000" w:rsidDel="00000000" w:rsidP="00000000" w:rsidRDefault="00000000" w:rsidRPr="00000000" w14:paraId="000002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этого выдать командам карточки «Покупки № 1-4», забрав карточки с вакансиями.</w:t>
            </w:r>
          </w:p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Засечь 4 минуты на выбор покупки, после их истечения собрать ответные карточки «покупка».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теперь мы подобрались к финальной части нашей игры! </w:t>
            </w:r>
          </w:p>
          <w:p w:rsidR="00000000" w:rsidDel="00000000" w:rsidP="00000000" w:rsidRDefault="00000000" w:rsidRPr="00000000" w14:paraId="000002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вам необходимо сложить числа на ваших карточках и понять, сколько же ваши герои заработали за летний период. </w:t>
            </w:r>
          </w:p>
          <w:p w:rsidR="00000000" w:rsidDel="00000000" w:rsidP="00000000" w:rsidRDefault="00000000" w:rsidRPr="00000000" w14:paraId="000002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 из вас удалось заработать достаточное количество денег для совершения покупки!</w:t>
            </w:r>
          </w:p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(Если нет, то текст ведущего: «К сожалению, не всем вам удалось добиться желаемого и заработать нужную сумму денег. Но тем, кто все-же справился с этой задачей…).</w:t>
            </w:r>
          </w:p>
          <w:p w:rsidR="00000000" w:rsidDel="00000000" w:rsidP="00000000" w:rsidRDefault="00000000" w:rsidRPr="00000000" w14:paraId="000002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Остался финальный шаг – совершить покупку того, о чем ваш герой мечтал с самого начала игры!</w:t>
            </w:r>
          </w:p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Сейчас у вас появились 4 карточки с местами, где вы можете совершить покупку своей цели. У вас четыре варианта, каждая команда может сделать свой выбор вне зависимости от решения других команд, то есть здесь можно выбрать один и тот же вариант нескольким командам. У вас будет на это 4 минуты – время пошло!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44. Выбор магазина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Теперь мы разберем, удалось ли вам совершить покупку и получить заветную мечту или вы и тут смогли попасться в сети мошенников! </w:t>
            </w:r>
          </w:p>
          <w:p w:rsidR="00000000" w:rsidDel="00000000" w:rsidP="00000000" w:rsidRDefault="00000000" w:rsidRPr="00000000" w14:paraId="000002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посмотрим на маркетплейс «Ативо» – надеюсь, никто не доверил свои деньги именно этому продавцу, потому что это мошенники. Этот маркетплейс предлагает десятипроцентную скидку от 60 тысяч и назначает конечную цену в 55 тысяч, а это арифметическая ошибка. Правильная цена была бы тогда 54 тысячи. </w:t>
            </w:r>
          </w:p>
          <w:p w:rsidR="00000000" w:rsidDel="00000000" w:rsidP="00000000" w:rsidRDefault="00000000" w:rsidRPr="00000000" w14:paraId="000002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Следующий магазин, который продает товар и обманывает покупателей, – М.Видно. Это видно по сайту, который по оценке браузера не является безопасным. Обратите внимание на адресную строку страницы покупки – там есть предупреждение о незащищенности этой страницы от мошенников. </w:t>
            </w:r>
          </w:p>
          <w:p w:rsidR="00000000" w:rsidDel="00000000" w:rsidP="00000000" w:rsidRDefault="00000000" w:rsidRPr="00000000" w14:paraId="000002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вот сайт маркетплейса wowmarket отмечен зеленым замочком, который как раз и говорит о том, что это безопасная страница. Дополнительно нам об этом сообщает адресная строка, начинающаяся с букв https (небезопасные страницы начинаются с http). К тому же проверить достоверность этого маркетплейса можно по наличию сайтов отдельных магазинов. Именно это и видно на 4 карточке. </w:t>
            </w:r>
          </w:p>
          <w:p w:rsidR="00000000" w:rsidDel="00000000" w:rsidP="00000000" w:rsidRDefault="00000000" w:rsidRPr="00000000" w14:paraId="000002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45. 5 советов</w:t>
            </w:r>
          </w:p>
          <w:p w:rsidR="00000000" w:rsidDel="00000000" w:rsidP="00000000" w:rsidRDefault="00000000" w:rsidRPr="00000000" w14:paraId="00000244">
            <w:pPr>
              <w:keepNext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Выдать участникам карточки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«лифлет 5 советов подростку при поиске первой работы» или «лифлет 5 советов, как не попасться на уловки мошенников-работодателей» для самостоятельного заполнения.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Итак, пока мы подсчитываем результаты игры, у вас осталось финальное важное задание – записать ваши советы при поиске работы таким же как вы подросткам: вы можете рассказать о том, как искать работу, какие профессии могут попробовать на летних каникулах подростки, как не попасться нечестному работодателю и т. д.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Слайд 46. Подведение итогов</w:t>
            </w:r>
          </w:p>
          <w:p w:rsidR="00000000" w:rsidDel="00000000" w:rsidP="00000000" w:rsidRDefault="00000000" w:rsidRPr="00000000" w14:paraId="00000247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5 минут объявить победителей и поблагодарить всех участников.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сегодня большие молодцы! На вашем пути стояло огромное количество преград, ловушек и мошенников, но вы показали, что умеете работать в команде, обращать внимание на детали и замечать мелкие несостыковки, а также не дали обмануть себя мошенникам! Впредь поступайте также!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1460" w:left="720" w:right="720" w:header="53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328253" cy="430785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253" cy="4307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</w:t>
      <w:tab/>
      <w:tab/>
    </w:r>
    <w:r w:rsidDel="00000000" w:rsidR="00000000" w:rsidRPr="00000000">
      <w:rPr/>
      <w:drawing>
        <wp:inline distB="0" distT="0" distL="0" distR="0">
          <wp:extent cx="2421348" cy="459749"/>
          <wp:effectExtent b="0" l="0" r="0" t="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1348" cy="4597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7319010</wp:posOffset>
          </wp:positionH>
          <wp:positionV relativeFrom="paragraph">
            <wp:posOffset>-240661</wp:posOffset>
          </wp:positionV>
          <wp:extent cx="2047875" cy="1151890"/>
          <wp:effectExtent b="0" l="0" r="0" t="0"/>
          <wp:wrapTopAndBottom distB="0" distT="0"/>
          <wp:docPr id="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11518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05F5A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3058A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3058A9"/>
  </w:style>
  <w:style w:type="paragraph" w:styleId="a8">
    <w:name w:val="footer"/>
    <w:basedOn w:val="a"/>
    <w:link w:val="a9"/>
    <w:uiPriority w:val="99"/>
    <w:unhideWhenUsed w:val="1"/>
    <w:rsid w:val="003058A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3058A9"/>
  </w:style>
  <w:style w:type="character" w:styleId="aa">
    <w:name w:val="annotation reference"/>
    <w:basedOn w:val="a0"/>
    <w:uiPriority w:val="99"/>
    <w:semiHidden w:val="1"/>
    <w:unhideWhenUsed w:val="1"/>
    <w:rsid w:val="004734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473421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4734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473421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473421"/>
    <w:rPr>
      <w:b w:val="1"/>
      <w:bCs w:val="1"/>
      <w:sz w:val="20"/>
      <w:szCs w:val="20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47342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473421"/>
    <w:rPr>
      <w:rFonts w:ascii="Segoe UI" w:cs="Segoe UI" w:hAnsi="Segoe UI"/>
      <w:sz w:val="18"/>
      <w:szCs w:val="18"/>
    </w:rPr>
  </w:style>
  <w:style w:type="character" w:styleId="af1">
    <w:name w:val="Hyperlink"/>
    <w:basedOn w:val="a0"/>
    <w:uiPriority w:val="99"/>
    <w:unhideWhenUsed w:val="1"/>
    <w:rsid w:val="003C19D6"/>
    <w:rPr>
      <w:color w:val="0000ff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EF6626"/>
    <w:rPr>
      <w:color w:val="605e5c"/>
      <w:shd w:color="auto" w:fill="e1dfdd" w:val="clear"/>
    </w:rPr>
  </w:style>
  <w:style w:type="table" w:styleId="af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3">
    <w:name w:val="List Paragraph"/>
    <w:basedOn w:val="a"/>
    <w:uiPriority w:val="34"/>
    <w:qFormat w:val="1"/>
    <w:rsid w:val="00E71234"/>
    <w:pPr>
      <w:ind w:left="720"/>
      <w:contextualSpacing w:val="1"/>
    </w:p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PMTtLQfEGVQiuRVQTZPjNPzqA==">CgMxLjAyCWguMzBqMHpsbDIIaC5namRneHM4AHIhMXRER0JIQXRnX3VidDFYaGRaLXBMOXBxWG42THJ1djNa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2024-05-15T11:27:00Z</dcterms:created>
  <dc:creator>Мария</dc:creator>
</cp:coreProperties>
</file>