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67" w:rsidRPr="00907672" w:rsidRDefault="006C0767" w:rsidP="006C0767">
      <w:pPr>
        <w:pStyle w:val="ConsPlusTitle"/>
        <w:suppressAutoHyphens/>
        <w:jc w:val="center"/>
        <w:rPr>
          <w:sz w:val="28"/>
          <w:szCs w:val="28"/>
        </w:rPr>
      </w:pPr>
      <w:bookmarkStart w:id="0" w:name="Par27"/>
      <w:bookmarkEnd w:id="0"/>
      <w:r w:rsidRPr="00907672">
        <w:rPr>
          <w:sz w:val="28"/>
          <w:szCs w:val="28"/>
        </w:rPr>
        <w:t>Положение</w:t>
      </w:r>
    </w:p>
    <w:p w:rsidR="006C0767" w:rsidRDefault="006C0767" w:rsidP="006C076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0125E">
        <w:rPr>
          <w:sz w:val="28"/>
          <w:szCs w:val="28"/>
        </w:rPr>
        <w:t xml:space="preserve">1 туре </w:t>
      </w:r>
      <w:r>
        <w:rPr>
          <w:sz w:val="28"/>
          <w:szCs w:val="28"/>
        </w:rPr>
        <w:t>Всероссийско</w:t>
      </w:r>
      <w:r w:rsidR="0050125E">
        <w:rPr>
          <w:sz w:val="28"/>
          <w:szCs w:val="28"/>
        </w:rPr>
        <w:t>го</w:t>
      </w:r>
      <w:r>
        <w:rPr>
          <w:sz w:val="28"/>
          <w:szCs w:val="28"/>
        </w:rPr>
        <w:t xml:space="preserve"> конкурс</w:t>
      </w:r>
      <w:r w:rsidR="0050125E">
        <w:rPr>
          <w:sz w:val="28"/>
          <w:szCs w:val="28"/>
        </w:rPr>
        <w:t>а</w:t>
      </w:r>
      <w:r>
        <w:rPr>
          <w:sz w:val="28"/>
          <w:szCs w:val="28"/>
        </w:rPr>
        <w:t xml:space="preserve"> проектов </w:t>
      </w:r>
    </w:p>
    <w:p w:rsidR="006C0767" w:rsidRPr="00907672" w:rsidRDefault="006C0767" w:rsidP="006C076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 представлению бюджета для граждан</w:t>
      </w:r>
    </w:p>
    <w:p w:rsidR="006C0767" w:rsidRDefault="006C0767" w:rsidP="006C0767">
      <w:pPr>
        <w:pStyle w:val="ConsPlusTitle"/>
        <w:suppressAutoHyphens/>
        <w:jc w:val="center"/>
        <w:rPr>
          <w:sz w:val="28"/>
          <w:szCs w:val="28"/>
        </w:rPr>
      </w:pPr>
    </w:p>
    <w:p w:rsidR="006C0767" w:rsidRPr="00907672" w:rsidRDefault="006C0767" w:rsidP="006C0767">
      <w:pPr>
        <w:pStyle w:val="ConsPlusTitle"/>
        <w:suppressAutoHyphens/>
        <w:jc w:val="center"/>
        <w:rPr>
          <w:sz w:val="28"/>
          <w:szCs w:val="28"/>
        </w:rPr>
      </w:pPr>
      <w:r w:rsidRPr="00907672">
        <w:rPr>
          <w:sz w:val="28"/>
          <w:szCs w:val="28"/>
        </w:rPr>
        <w:t>(далее – Положение)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1.1. </w:t>
      </w:r>
      <w:r w:rsidRPr="00907672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определяет порядок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1 тура Всероссийского конкурса проектов по представлению бюджета для граждан</w:t>
      </w:r>
      <w:r w:rsidRPr="00907672">
        <w:rPr>
          <w:rFonts w:ascii="Times New Roman" w:hAnsi="Times New Roman" w:cs="Times New Roman"/>
          <w:sz w:val="28"/>
          <w:szCs w:val="28"/>
        </w:rPr>
        <w:t xml:space="preserve"> в Вологодской области (далее – Конкурс).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1.2. </w:t>
      </w:r>
      <w:r w:rsidRPr="00907672">
        <w:rPr>
          <w:rFonts w:ascii="Times New Roman" w:hAnsi="Times New Roman" w:cs="Times New Roman"/>
          <w:sz w:val="28"/>
          <w:szCs w:val="28"/>
        </w:rPr>
        <w:tab/>
        <w:t>Организатором Конкурса выступает Департамент финансов области (далее - Департамент).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1.3. </w:t>
      </w:r>
      <w:r w:rsidRPr="00907672">
        <w:rPr>
          <w:rFonts w:ascii="Times New Roman" w:hAnsi="Times New Roman" w:cs="Times New Roman"/>
          <w:sz w:val="28"/>
          <w:szCs w:val="28"/>
        </w:rPr>
        <w:tab/>
        <w:t>Цель Конкурса - совершенствование форм открытости и доступности для граждан информации о бюджете в рамках проекта «Открытый бюджет».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1.4. </w:t>
      </w:r>
      <w:r w:rsidRPr="00907672">
        <w:rPr>
          <w:rFonts w:ascii="Times New Roman" w:hAnsi="Times New Roman" w:cs="Times New Roman"/>
          <w:sz w:val="28"/>
          <w:szCs w:val="28"/>
        </w:rPr>
        <w:tab/>
        <w:t>Задачи Конкурса: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- </w:t>
      </w:r>
      <w:r w:rsidRPr="00907672">
        <w:rPr>
          <w:rFonts w:ascii="Times New Roman" w:hAnsi="Times New Roman" w:cs="Times New Roman"/>
          <w:sz w:val="28"/>
          <w:szCs w:val="28"/>
        </w:rPr>
        <w:tab/>
        <w:t>выявление лучших проектов по представлению бюджета для граждан в рамках проекта «Открытый бюджет»;</w:t>
      </w:r>
    </w:p>
    <w:p w:rsidR="006C0767" w:rsidRPr="00B353F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- </w:t>
      </w:r>
      <w:r w:rsidRPr="00907672">
        <w:rPr>
          <w:rFonts w:ascii="Times New Roman" w:hAnsi="Times New Roman" w:cs="Times New Roman"/>
          <w:sz w:val="28"/>
          <w:szCs w:val="28"/>
        </w:rPr>
        <w:tab/>
      </w:r>
      <w:r w:rsidRPr="00B353F2">
        <w:rPr>
          <w:rFonts w:ascii="Times New Roman" w:hAnsi="Times New Roman" w:cs="Times New Roman"/>
          <w:sz w:val="28"/>
          <w:szCs w:val="28"/>
        </w:rPr>
        <w:t xml:space="preserve">привлечение внимания граждан к проекту «Открытый бюджет», реализуемому на официальном сайте Департамента: </w:t>
      </w:r>
      <w:hyperlink r:id="rId8" w:history="1">
        <w:r w:rsidRPr="00B353F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http://df.gov35.ru</w:t>
        </w:r>
      </w:hyperlink>
      <w:r w:rsidRPr="00B353F2">
        <w:rPr>
          <w:rFonts w:ascii="Times New Roman" w:hAnsi="Times New Roman" w:cs="Times New Roman"/>
          <w:sz w:val="28"/>
          <w:szCs w:val="28"/>
        </w:rPr>
        <w:t>;</w:t>
      </w:r>
    </w:p>
    <w:p w:rsidR="006C0767" w:rsidRPr="00907672" w:rsidRDefault="006C0767" w:rsidP="006C0767">
      <w:pPr>
        <w:pStyle w:val="ConsPlusNormal"/>
        <w:tabs>
          <w:tab w:val="left" w:pos="70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- </w:t>
      </w:r>
      <w:r w:rsidRPr="00907672">
        <w:rPr>
          <w:rFonts w:ascii="Times New Roman" w:hAnsi="Times New Roman" w:cs="Times New Roman"/>
          <w:sz w:val="28"/>
          <w:szCs w:val="28"/>
        </w:rPr>
        <w:tab/>
        <w:t>разработка механизмов обратной связи с гражданами по бюджетно-финансовым вопросам;</w:t>
      </w:r>
    </w:p>
    <w:p w:rsidR="006C0767" w:rsidRDefault="006C0767" w:rsidP="006C0767">
      <w:pPr>
        <w:pStyle w:val="ConsPlusNormal"/>
        <w:tabs>
          <w:tab w:val="left" w:pos="85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- </w:t>
      </w:r>
      <w:r w:rsidRPr="00907672">
        <w:rPr>
          <w:rFonts w:ascii="Times New Roman" w:hAnsi="Times New Roman" w:cs="Times New Roman"/>
          <w:sz w:val="28"/>
          <w:szCs w:val="28"/>
        </w:rPr>
        <w:tab/>
        <w:t>формирование у граждан представления об успешной инициативе, возможности ее реализации в интересах личности, общества и государства в целом.</w:t>
      </w:r>
    </w:p>
    <w:p w:rsidR="006C0767" w:rsidRPr="00907672" w:rsidRDefault="006C0767" w:rsidP="006C0767">
      <w:pPr>
        <w:pStyle w:val="ConsPlusNormal"/>
        <w:tabs>
          <w:tab w:val="left" w:pos="85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Предмет Конкурса – разработка проекта по представлению информации о бюджете в понятной и доступной форме.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>2. Условия участия в Конкурсе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2.1. </w:t>
      </w:r>
      <w:r w:rsidRPr="00907672">
        <w:rPr>
          <w:rFonts w:ascii="Times New Roman" w:hAnsi="Times New Roman" w:cs="Times New Roman"/>
          <w:sz w:val="28"/>
          <w:szCs w:val="28"/>
        </w:rPr>
        <w:tab/>
        <w:t>В Конкурсе могут принимать участие граждане и юридические лица (далее – кандидаты).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2.2. </w:t>
      </w:r>
      <w:r w:rsidRPr="00907672">
        <w:rPr>
          <w:rFonts w:ascii="Times New Roman" w:hAnsi="Times New Roman" w:cs="Times New Roman"/>
          <w:sz w:val="28"/>
          <w:szCs w:val="28"/>
        </w:rPr>
        <w:tab/>
        <w:t>К участию в Конкурсе допускаются проекты, подготовленные одним автором единолично либо авторскими коллективами в составе не более трех (далее - конкурсные проекты).</w:t>
      </w:r>
    </w:p>
    <w:p w:rsidR="006C0767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Pr="00907672">
        <w:rPr>
          <w:rFonts w:ascii="Times New Roman" w:hAnsi="Times New Roman" w:cs="Times New Roman"/>
          <w:sz w:val="28"/>
          <w:szCs w:val="28"/>
        </w:rPr>
        <w:tab/>
        <w:t xml:space="preserve">Конкурс среди граждан и среди юридических лиц проводится отдельно. 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Не допускается представление одного и того же проекта для участия в Конкурсе одновременно от гражданина и юридического лица. 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2.4. </w:t>
      </w:r>
      <w:r w:rsidRPr="00907672">
        <w:rPr>
          <w:rFonts w:ascii="Times New Roman" w:hAnsi="Times New Roman" w:cs="Times New Roman"/>
          <w:sz w:val="28"/>
          <w:szCs w:val="28"/>
        </w:rPr>
        <w:tab/>
        <w:t xml:space="preserve">Кандидат может представить для участия в Конкурсе заявку не более чем в двух номинациях конкурса. 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>В случае представления кандидатом заявки для участия более чем в двух номинациях Конкурсная комиссия имеет право ограничить количество номинаций или отклонить заявку для участия в Конкурсе.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>3. Номинации конкурсных проектов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3.1. </w:t>
      </w:r>
      <w:r w:rsidRPr="00907672">
        <w:rPr>
          <w:rFonts w:ascii="Times New Roman" w:hAnsi="Times New Roman" w:cs="Times New Roman"/>
          <w:sz w:val="28"/>
          <w:szCs w:val="28"/>
        </w:rPr>
        <w:tab/>
        <w:t xml:space="preserve">Конкурс среди граждан </w:t>
      </w:r>
      <w:r w:rsidRPr="00907672">
        <w:rPr>
          <w:rFonts w:ascii="Times New Roman" w:hAnsi="Times New Roman" w:cs="Times New Roman"/>
          <w:bCs/>
          <w:color w:val="000000"/>
          <w:sz w:val="28"/>
          <w:szCs w:val="28"/>
        </w:rPr>
        <w:t>младше 15 лет</w:t>
      </w:r>
      <w:r w:rsidRPr="00907672">
        <w:rPr>
          <w:rFonts w:ascii="Times New Roman" w:hAnsi="Times New Roman" w:cs="Times New Roman"/>
          <w:sz w:val="28"/>
          <w:szCs w:val="28"/>
        </w:rPr>
        <w:t xml:space="preserve"> проводится по следующим номинациям: </w:t>
      </w:r>
    </w:p>
    <w:p w:rsidR="006C0767" w:rsidRPr="00907672" w:rsidRDefault="006C0767" w:rsidP="006C0767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rPr>
          <w:color w:val="000000"/>
          <w:szCs w:val="28"/>
        </w:rPr>
      </w:pPr>
      <w:r w:rsidRPr="00907672">
        <w:rPr>
          <w:color w:val="000000"/>
          <w:szCs w:val="28"/>
        </w:rPr>
        <w:t>«Бюджет для граждан в современных формах искусства»;</w:t>
      </w:r>
    </w:p>
    <w:p w:rsidR="006C0767" w:rsidRPr="00907672" w:rsidRDefault="006C0767" w:rsidP="006C0767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</w:rPr>
      </w:pPr>
      <w:r w:rsidRPr="00907672">
        <w:rPr>
          <w:color w:val="000000"/>
          <w:szCs w:val="28"/>
        </w:rPr>
        <w:t>«Лучший видеоролик о бюджете»;</w:t>
      </w:r>
    </w:p>
    <w:p w:rsidR="006C0767" w:rsidRPr="00907672" w:rsidRDefault="006C0767" w:rsidP="006C0767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</w:rPr>
      </w:pPr>
      <w:r w:rsidRPr="00907672">
        <w:rPr>
          <w:color w:val="000000"/>
          <w:szCs w:val="28"/>
        </w:rPr>
        <w:t xml:space="preserve">«Информационные карточки по бюджету для социальных сетей и </w:t>
      </w:r>
    </w:p>
    <w:p w:rsidR="006C0767" w:rsidRDefault="006C0767" w:rsidP="006C0767">
      <w:pPr>
        <w:shd w:val="clear" w:color="auto" w:fill="FFFFFF"/>
        <w:spacing w:line="360" w:lineRule="auto"/>
        <w:rPr>
          <w:color w:val="000000"/>
          <w:szCs w:val="28"/>
        </w:rPr>
      </w:pPr>
      <w:proofErr w:type="spellStart"/>
      <w:r w:rsidRPr="00907672">
        <w:rPr>
          <w:color w:val="000000"/>
          <w:szCs w:val="28"/>
        </w:rPr>
        <w:t>мессенджеров</w:t>
      </w:r>
      <w:proofErr w:type="spellEnd"/>
      <w:r w:rsidRPr="00907672">
        <w:rPr>
          <w:color w:val="000000"/>
          <w:szCs w:val="28"/>
        </w:rPr>
        <w:t>»</w:t>
      </w:r>
      <w:r>
        <w:rPr>
          <w:color w:val="000000"/>
          <w:szCs w:val="28"/>
        </w:rPr>
        <w:t>;</w:t>
      </w:r>
    </w:p>
    <w:p w:rsidR="006C0767" w:rsidRPr="009E2A1D" w:rsidRDefault="006C0767" w:rsidP="006C0767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</w:rPr>
      </w:pPr>
      <w:r w:rsidRPr="00907672">
        <w:rPr>
          <w:color w:val="000000"/>
          <w:szCs w:val="28"/>
        </w:rPr>
        <w:t>«</w:t>
      </w:r>
      <w:r>
        <w:rPr>
          <w:color w:val="000000"/>
          <w:szCs w:val="28"/>
        </w:rPr>
        <w:t>Лучшая настольная игра о бюджете для граждан»</w:t>
      </w:r>
      <w:r w:rsidRPr="00907672">
        <w:rPr>
          <w:color w:val="000000"/>
          <w:szCs w:val="28"/>
        </w:rPr>
        <w:t>.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3.2. </w:t>
      </w:r>
      <w:r w:rsidRPr="00907672">
        <w:rPr>
          <w:rFonts w:ascii="Times New Roman" w:hAnsi="Times New Roman" w:cs="Times New Roman"/>
          <w:sz w:val="28"/>
          <w:szCs w:val="28"/>
        </w:rPr>
        <w:tab/>
        <w:t xml:space="preserve">Конкурс среди граждан </w:t>
      </w:r>
      <w:r w:rsidRPr="00907672">
        <w:rPr>
          <w:rFonts w:ascii="Times New Roman" w:hAnsi="Times New Roman" w:cs="Times New Roman"/>
          <w:bCs/>
          <w:color w:val="000000"/>
          <w:sz w:val="28"/>
          <w:szCs w:val="28"/>
        </w:rPr>
        <w:t>старше 15 лет</w:t>
      </w:r>
      <w:r w:rsidRPr="00907672">
        <w:rPr>
          <w:rFonts w:ascii="Times New Roman" w:hAnsi="Times New Roman" w:cs="Times New Roman"/>
          <w:sz w:val="28"/>
          <w:szCs w:val="28"/>
        </w:rPr>
        <w:t xml:space="preserve"> проводится по следующим номинациям: </w:t>
      </w:r>
    </w:p>
    <w:p w:rsidR="006C0767" w:rsidRPr="00907672" w:rsidRDefault="006C0767" w:rsidP="006C0767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rPr>
          <w:color w:val="000000"/>
          <w:szCs w:val="28"/>
        </w:rPr>
      </w:pPr>
      <w:r w:rsidRPr="00907672">
        <w:rPr>
          <w:color w:val="000000"/>
          <w:szCs w:val="28"/>
        </w:rPr>
        <w:t>«Бюджет для граждан в современных формах искусства»;</w:t>
      </w:r>
    </w:p>
    <w:p w:rsidR="006C0767" w:rsidRPr="00907672" w:rsidRDefault="006C0767" w:rsidP="006C0767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rPr>
          <w:color w:val="000000"/>
          <w:szCs w:val="28"/>
        </w:rPr>
      </w:pPr>
      <w:r w:rsidRPr="00907672">
        <w:rPr>
          <w:color w:val="000000"/>
          <w:szCs w:val="28"/>
        </w:rPr>
        <w:t>«Лучший видеоролик о бюджете»;</w:t>
      </w:r>
    </w:p>
    <w:p w:rsidR="006C0767" w:rsidRPr="00907672" w:rsidRDefault="006C0767" w:rsidP="006C0767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</w:rPr>
      </w:pPr>
      <w:r w:rsidRPr="00907672">
        <w:rPr>
          <w:color w:val="000000"/>
          <w:szCs w:val="28"/>
        </w:rPr>
        <w:t>«Информационные карточки по бюджету для социаль</w:t>
      </w:r>
      <w:r>
        <w:rPr>
          <w:color w:val="000000"/>
          <w:szCs w:val="28"/>
        </w:rPr>
        <w:t xml:space="preserve">ных сетей и       </w:t>
      </w:r>
      <w:proofErr w:type="spellStart"/>
      <w:r>
        <w:rPr>
          <w:color w:val="000000"/>
          <w:szCs w:val="28"/>
        </w:rPr>
        <w:t>мессенджеров</w:t>
      </w:r>
      <w:proofErr w:type="spellEnd"/>
      <w:r>
        <w:rPr>
          <w:color w:val="000000"/>
          <w:szCs w:val="28"/>
        </w:rPr>
        <w:t>»;</w:t>
      </w:r>
    </w:p>
    <w:p w:rsidR="006C0767" w:rsidRPr="00907672" w:rsidRDefault="006C0767" w:rsidP="006C0767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rPr>
          <w:color w:val="000000"/>
          <w:szCs w:val="28"/>
        </w:rPr>
      </w:pPr>
      <w:r w:rsidRPr="00907672">
        <w:rPr>
          <w:color w:val="000000"/>
          <w:szCs w:val="28"/>
        </w:rPr>
        <w:t xml:space="preserve"> «Бюджет науки для граждан»;</w:t>
      </w:r>
    </w:p>
    <w:p w:rsidR="006C0767" w:rsidRPr="00907672" w:rsidRDefault="006C0767" w:rsidP="006C0767">
      <w:pPr>
        <w:numPr>
          <w:ilvl w:val="0"/>
          <w:numId w:val="24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color w:val="000000"/>
          <w:szCs w:val="28"/>
        </w:rPr>
        <w:t>«Лучшее предложение по изменению бюджетного законодательства»;</w:t>
      </w:r>
    </w:p>
    <w:p w:rsidR="006C0767" w:rsidRDefault="006C0767" w:rsidP="006C0767">
      <w:pPr>
        <w:numPr>
          <w:ilvl w:val="0"/>
          <w:numId w:val="24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color w:val="000000"/>
          <w:szCs w:val="28"/>
        </w:rPr>
        <w:t>«Бю</w:t>
      </w:r>
      <w:r>
        <w:rPr>
          <w:color w:val="000000"/>
          <w:szCs w:val="28"/>
        </w:rPr>
        <w:t>джет для граждан в 2030 году»;</w:t>
      </w:r>
    </w:p>
    <w:p w:rsidR="006C0767" w:rsidRPr="00907672" w:rsidRDefault="006C0767" w:rsidP="006C0767">
      <w:pPr>
        <w:numPr>
          <w:ilvl w:val="0"/>
          <w:numId w:val="24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>
        <w:rPr>
          <w:color w:val="000000"/>
          <w:szCs w:val="28"/>
        </w:rPr>
        <w:t>«Лучшая настольная игра о бюджете для граждан».</w:t>
      </w:r>
    </w:p>
    <w:p w:rsidR="006C0767" w:rsidRPr="00907672" w:rsidRDefault="006C0767" w:rsidP="006C0767">
      <w:pPr>
        <w:suppressAutoHyphens/>
        <w:spacing w:line="360" w:lineRule="auto"/>
        <w:ind w:firstLine="698"/>
        <w:jc w:val="both"/>
        <w:rPr>
          <w:szCs w:val="28"/>
        </w:rPr>
      </w:pPr>
      <w:r w:rsidRPr="00907672">
        <w:rPr>
          <w:szCs w:val="28"/>
        </w:rPr>
        <w:t xml:space="preserve">3.3. </w:t>
      </w:r>
      <w:r w:rsidRPr="00907672">
        <w:rPr>
          <w:szCs w:val="28"/>
        </w:rPr>
        <w:tab/>
        <w:t>Конкурс среди юридических лиц проводится по следующим номинациям:</w:t>
      </w:r>
    </w:p>
    <w:p w:rsidR="006C0767" w:rsidRPr="00907672" w:rsidRDefault="006C0767" w:rsidP="006C0767">
      <w:pPr>
        <w:numPr>
          <w:ilvl w:val="0"/>
          <w:numId w:val="25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rFonts w:eastAsia="Calibri"/>
          <w:szCs w:val="28"/>
        </w:rPr>
        <w:lastRenderedPageBreak/>
        <w:t xml:space="preserve"> </w:t>
      </w:r>
      <w:r w:rsidRPr="00907672">
        <w:rPr>
          <w:color w:val="000000"/>
          <w:szCs w:val="28"/>
        </w:rPr>
        <w:t>Современные формы представления проекта регионального бюджета для граждан»»;</w:t>
      </w:r>
    </w:p>
    <w:p w:rsidR="006C0767" w:rsidRPr="00B0715B" w:rsidRDefault="006C0767" w:rsidP="006C0767">
      <w:pPr>
        <w:numPr>
          <w:ilvl w:val="0"/>
          <w:numId w:val="25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color w:val="000000"/>
          <w:szCs w:val="28"/>
        </w:rPr>
        <w:t>«Современные формы представления проекта местного бюджета для граждан»;</w:t>
      </w:r>
    </w:p>
    <w:p w:rsidR="006C0767" w:rsidRPr="00907672" w:rsidRDefault="006C0767" w:rsidP="006C0767">
      <w:pPr>
        <w:numPr>
          <w:ilvl w:val="0"/>
          <w:numId w:val="25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color w:val="000000"/>
          <w:szCs w:val="28"/>
        </w:rPr>
        <w:t>«Бюджет науки для граждан»;</w:t>
      </w:r>
    </w:p>
    <w:p w:rsidR="006C0767" w:rsidRPr="00907672" w:rsidRDefault="006C0767" w:rsidP="006C0767">
      <w:pPr>
        <w:numPr>
          <w:ilvl w:val="0"/>
          <w:numId w:val="25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color w:val="000000"/>
          <w:szCs w:val="28"/>
        </w:rPr>
        <w:t>«Лучшее обучающее мероприятие по бюджетной тематике»;</w:t>
      </w:r>
    </w:p>
    <w:p w:rsidR="006C0767" w:rsidRPr="00907672" w:rsidRDefault="006C0767" w:rsidP="006C0767">
      <w:pPr>
        <w:numPr>
          <w:ilvl w:val="0"/>
          <w:numId w:val="25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color w:val="000000"/>
          <w:szCs w:val="28"/>
        </w:rPr>
        <w:t>«Лучшая информационная панель (</w:t>
      </w:r>
      <w:proofErr w:type="spellStart"/>
      <w:r w:rsidRPr="00907672">
        <w:rPr>
          <w:color w:val="000000"/>
          <w:szCs w:val="28"/>
        </w:rPr>
        <w:t>дашборд</w:t>
      </w:r>
      <w:proofErr w:type="spellEnd"/>
      <w:r w:rsidRPr="00907672">
        <w:rPr>
          <w:color w:val="000000"/>
          <w:szCs w:val="28"/>
        </w:rPr>
        <w:t>) по бюджету для граждан»;</w:t>
      </w:r>
    </w:p>
    <w:p w:rsidR="006C0767" w:rsidRPr="00907672" w:rsidRDefault="006C0767" w:rsidP="006C0767">
      <w:pPr>
        <w:numPr>
          <w:ilvl w:val="0"/>
          <w:numId w:val="25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color w:val="000000"/>
          <w:szCs w:val="28"/>
        </w:rPr>
        <w:t>«Бюджет для граждан в 2030 году»;</w:t>
      </w:r>
    </w:p>
    <w:p w:rsidR="006C0767" w:rsidRPr="00907672" w:rsidRDefault="006C0767" w:rsidP="006C0767">
      <w:pPr>
        <w:numPr>
          <w:ilvl w:val="0"/>
          <w:numId w:val="25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color w:val="000000"/>
          <w:szCs w:val="28"/>
        </w:rPr>
        <w:t>«Бюджет для граждан от СМИ».</w:t>
      </w:r>
    </w:p>
    <w:p w:rsidR="006C0767" w:rsidRPr="00907672" w:rsidRDefault="006C0767" w:rsidP="006C0767">
      <w:pPr>
        <w:shd w:val="clear" w:color="auto" w:fill="FFFFFF"/>
        <w:spacing w:line="312" w:lineRule="auto"/>
        <w:ind w:left="709"/>
        <w:jc w:val="both"/>
        <w:rPr>
          <w:szCs w:val="28"/>
        </w:rPr>
      </w:pPr>
    </w:p>
    <w:p w:rsidR="006C0767" w:rsidRPr="00907672" w:rsidRDefault="006C0767" w:rsidP="006C0767">
      <w:pPr>
        <w:pStyle w:val="ConsPlusNormal"/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>4. Требования к конкурсным проектам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4.1. </w:t>
      </w:r>
      <w:r w:rsidRPr="00907672">
        <w:rPr>
          <w:rFonts w:ascii="Times New Roman" w:hAnsi="Times New Roman" w:cs="Times New Roman"/>
          <w:sz w:val="28"/>
          <w:szCs w:val="28"/>
        </w:rPr>
        <w:tab/>
      </w:r>
      <w:r w:rsidRPr="006767D9">
        <w:rPr>
          <w:rFonts w:ascii="Times New Roman" w:hAnsi="Times New Roman" w:cs="Times New Roman"/>
          <w:sz w:val="28"/>
          <w:szCs w:val="28"/>
        </w:rPr>
        <w:t>Конкурсные проекты должны представлять собой актуальное исследование по предмету Конкурса, содержать</w:t>
      </w:r>
      <w:r w:rsidRPr="00907672">
        <w:rPr>
          <w:rFonts w:ascii="Times New Roman" w:hAnsi="Times New Roman" w:cs="Times New Roman"/>
          <w:sz w:val="28"/>
          <w:szCs w:val="28"/>
        </w:rPr>
        <w:t xml:space="preserve"> обоснованные выводы по существу исследуемой проблемы, предложения по практическому использованию. При разработке проекта участники Конкурса должны руководствоваться следующими критериями: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>-</w:t>
      </w:r>
      <w:r w:rsidRPr="00907672">
        <w:rPr>
          <w:rFonts w:ascii="Times New Roman" w:hAnsi="Times New Roman" w:cs="Times New Roman"/>
          <w:sz w:val="28"/>
          <w:szCs w:val="28"/>
        </w:rPr>
        <w:tab/>
        <w:t>содержание проекта должно соответствовать выбранной (-</w:t>
      </w:r>
      <w:proofErr w:type="spellStart"/>
      <w:r w:rsidRPr="00907672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907672">
        <w:rPr>
          <w:rFonts w:ascii="Times New Roman" w:hAnsi="Times New Roman" w:cs="Times New Roman"/>
          <w:sz w:val="28"/>
          <w:szCs w:val="28"/>
        </w:rPr>
        <w:t>) номинаци</w:t>
      </w:r>
      <w:proofErr w:type="gramStart"/>
      <w:r w:rsidRPr="0090767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07672">
        <w:rPr>
          <w:rFonts w:ascii="Times New Roman" w:hAnsi="Times New Roman" w:cs="Times New Roman"/>
          <w:sz w:val="28"/>
          <w:szCs w:val="28"/>
        </w:rPr>
        <w:t>ям);</w:t>
      </w:r>
    </w:p>
    <w:p w:rsidR="006C0767" w:rsidRPr="00907672" w:rsidRDefault="006C0767" w:rsidP="006C07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>-</w:t>
      </w:r>
      <w:r w:rsidRPr="00907672">
        <w:rPr>
          <w:rFonts w:ascii="Times New Roman" w:hAnsi="Times New Roman" w:cs="Times New Roman"/>
          <w:sz w:val="28"/>
          <w:szCs w:val="28"/>
        </w:rPr>
        <w:tab/>
        <w:t>наличие актуальности, цели, задач и обоснованных выводов по исследуемым в номинации</w:t>
      </w:r>
      <w:proofErr w:type="gramStart"/>
      <w:r w:rsidRPr="00907672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907672">
        <w:rPr>
          <w:rFonts w:ascii="Times New Roman" w:hAnsi="Times New Roman" w:cs="Times New Roman"/>
          <w:sz w:val="28"/>
          <w:szCs w:val="28"/>
        </w:rPr>
        <w:t>ям) проблемам;</w:t>
      </w:r>
    </w:p>
    <w:p w:rsidR="006C0767" w:rsidRPr="00907672" w:rsidRDefault="006C0767" w:rsidP="006C07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- </w:t>
      </w:r>
      <w:r w:rsidRPr="00907672">
        <w:rPr>
          <w:rFonts w:ascii="Times New Roman" w:hAnsi="Times New Roman" w:cs="Times New Roman"/>
          <w:sz w:val="28"/>
          <w:szCs w:val="28"/>
        </w:rPr>
        <w:tab/>
        <w:t>возможность практического применения;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>-</w:t>
      </w:r>
      <w:r w:rsidRPr="00907672">
        <w:rPr>
          <w:rFonts w:ascii="Times New Roman" w:hAnsi="Times New Roman" w:cs="Times New Roman"/>
          <w:sz w:val="28"/>
          <w:szCs w:val="28"/>
        </w:rPr>
        <w:tab/>
        <w:t>стиль изложения должен быть логичный, последовательный в аргументации, грамотный;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>-</w:t>
      </w:r>
      <w:r w:rsidRPr="00907672">
        <w:rPr>
          <w:rFonts w:ascii="Times New Roman" w:hAnsi="Times New Roman" w:cs="Times New Roman"/>
          <w:sz w:val="28"/>
          <w:szCs w:val="28"/>
        </w:rPr>
        <w:tab/>
        <w:t>язык изложения должен быть точным и ясным для всеобщего понимания, исключающим двойное толкование.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>Содержание конкурсных заданий по номинациям представлено в приложении 1 к настоящему Положению.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4.2. </w:t>
      </w:r>
      <w:r w:rsidRPr="00907672">
        <w:rPr>
          <w:rFonts w:ascii="Times New Roman" w:hAnsi="Times New Roman" w:cs="Times New Roman"/>
          <w:sz w:val="28"/>
          <w:szCs w:val="28"/>
        </w:rPr>
        <w:tab/>
        <w:t xml:space="preserve">Все конкурсные проекты с приложением </w:t>
      </w:r>
      <w:hyperlink w:anchor="Par140" w:history="1">
        <w:r w:rsidRPr="00907672"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r w:rsidRPr="00907672">
        <w:rPr>
          <w:rFonts w:ascii="Times New Roman" w:hAnsi="Times New Roman" w:cs="Times New Roman"/>
          <w:sz w:val="28"/>
          <w:szCs w:val="28"/>
        </w:rPr>
        <w:t xml:space="preserve"> об участниках </w:t>
      </w:r>
      <w:r w:rsidRPr="006767D9">
        <w:rPr>
          <w:rFonts w:ascii="Times New Roman" w:hAnsi="Times New Roman" w:cs="Times New Roman"/>
          <w:sz w:val="28"/>
          <w:szCs w:val="28"/>
        </w:rPr>
        <w:t xml:space="preserve">Конкурса представляются участниками адрес электронной почты: </w:t>
      </w:r>
      <w:hyperlink r:id="rId9" w:history="1">
        <w:r w:rsidRPr="006767D9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depfin</w:t>
        </w:r>
        <w:r w:rsidRPr="006767D9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767D9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df</w:t>
        </w:r>
        <w:r w:rsidRPr="006767D9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767D9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6767D9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35.</w:t>
        </w:r>
        <w:r w:rsidRPr="006767D9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6767D9">
        <w:rPr>
          <w:rFonts w:ascii="Times New Roman" w:hAnsi="Times New Roman" w:cs="Times New Roman"/>
          <w:sz w:val="28"/>
          <w:szCs w:val="28"/>
        </w:rPr>
        <w:t xml:space="preserve">. В теме сообщения указывается «Конкурс проектов по </w:t>
      </w:r>
      <w:r w:rsidRPr="006767D9">
        <w:rPr>
          <w:rFonts w:ascii="Times New Roman" w:hAnsi="Times New Roman" w:cs="Times New Roman"/>
          <w:sz w:val="28"/>
          <w:szCs w:val="28"/>
        </w:rPr>
        <w:lastRenderedPageBreak/>
        <w:t>представлению бюджета</w:t>
      </w:r>
      <w:r w:rsidRPr="00907672">
        <w:rPr>
          <w:rFonts w:ascii="Times New Roman" w:hAnsi="Times New Roman" w:cs="Times New Roman"/>
          <w:sz w:val="28"/>
          <w:szCs w:val="28"/>
        </w:rPr>
        <w:t xml:space="preserve"> для граждан».</w:t>
      </w:r>
    </w:p>
    <w:p w:rsidR="006C0767" w:rsidRDefault="006C0767" w:rsidP="006C0767">
      <w:pPr>
        <w:suppressAutoHyphens/>
        <w:spacing w:line="360" w:lineRule="auto"/>
        <w:ind w:firstLine="709"/>
        <w:jc w:val="both"/>
        <w:rPr>
          <w:szCs w:val="28"/>
        </w:rPr>
      </w:pPr>
      <w:r w:rsidRPr="00907672">
        <w:rPr>
          <w:szCs w:val="28"/>
        </w:rPr>
        <w:t xml:space="preserve">4.3. </w:t>
      </w:r>
      <w:r w:rsidRPr="00907672">
        <w:rPr>
          <w:szCs w:val="28"/>
        </w:rPr>
        <w:tab/>
        <w:t>Каждый конкурсный проект должен сопровождаться</w:t>
      </w:r>
      <w:r>
        <w:rPr>
          <w:szCs w:val="28"/>
        </w:rPr>
        <w:t>:</w:t>
      </w:r>
    </w:p>
    <w:p w:rsidR="006C0767" w:rsidRDefault="006C0767" w:rsidP="006C0767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907672">
        <w:rPr>
          <w:szCs w:val="28"/>
        </w:rPr>
        <w:t xml:space="preserve"> </w:t>
      </w:r>
      <w:hyperlink w:anchor="Par140" w:history="1">
        <w:r w:rsidRPr="00907672">
          <w:rPr>
            <w:szCs w:val="28"/>
          </w:rPr>
          <w:t>информацией</w:t>
        </w:r>
      </w:hyperlink>
      <w:r w:rsidRPr="00907672">
        <w:rPr>
          <w:szCs w:val="28"/>
        </w:rPr>
        <w:t xml:space="preserve"> об автор</w:t>
      </w:r>
      <w:proofErr w:type="gramStart"/>
      <w:r w:rsidRPr="00907672">
        <w:rPr>
          <w:szCs w:val="28"/>
        </w:rPr>
        <w:t>е(</w:t>
      </w:r>
      <w:proofErr w:type="gramEnd"/>
      <w:r w:rsidRPr="00907672">
        <w:rPr>
          <w:szCs w:val="28"/>
        </w:rPr>
        <w:t xml:space="preserve">ах) по форме заявки на участие в </w:t>
      </w:r>
      <w:r>
        <w:rPr>
          <w:szCs w:val="28"/>
        </w:rPr>
        <w:t xml:space="preserve">Конкурсе </w:t>
      </w:r>
      <w:r w:rsidRPr="00907672">
        <w:rPr>
          <w:szCs w:val="28"/>
        </w:rPr>
        <w:t xml:space="preserve">согласно приложению 2 к настоящему Положению, </w:t>
      </w:r>
    </w:p>
    <w:p w:rsidR="006C0767" w:rsidRPr="00907672" w:rsidRDefault="006C0767" w:rsidP="006C0767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07672">
        <w:rPr>
          <w:szCs w:val="28"/>
        </w:rPr>
        <w:t xml:space="preserve">согласием кандидатов, участвующих в Конкурсе, на обработку персональных данных, согласно приложению 3 к настоящему Положению. </w:t>
      </w:r>
    </w:p>
    <w:p w:rsidR="006C0767" w:rsidRPr="00907672" w:rsidRDefault="006C0767" w:rsidP="006C0767">
      <w:pPr>
        <w:suppressAutoHyphens/>
        <w:spacing w:line="360" w:lineRule="auto"/>
        <w:ind w:firstLine="709"/>
        <w:jc w:val="both"/>
        <w:rPr>
          <w:szCs w:val="28"/>
        </w:rPr>
      </w:pPr>
      <w:r w:rsidRPr="00907672">
        <w:rPr>
          <w:szCs w:val="28"/>
        </w:rPr>
        <w:t>В комплекте конкурсных материалов обязательно наличие отдельного документа (файла), содержащего описание конкретных предложений по реализации конкурсного проекта и практическому применению результатов его реализации (далее – документ (файл), содержащий предложения по реализации конкурсного проекта) и пояснительной аннотации к конкурсному проекту.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4"/>
      <w:bookmarkEnd w:id="1"/>
      <w:r w:rsidRPr="00907672">
        <w:rPr>
          <w:rFonts w:ascii="Times New Roman" w:hAnsi="Times New Roman" w:cs="Times New Roman"/>
          <w:sz w:val="28"/>
          <w:szCs w:val="28"/>
        </w:rPr>
        <w:t xml:space="preserve">4.4. </w:t>
      </w:r>
      <w:r w:rsidRPr="00907672">
        <w:rPr>
          <w:rFonts w:ascii="Times New Roman" w:hAnsi="Times New Roman" w:cs="Times New Roman"/>
          <w:sz w:val="28"/>
          <w:szCs w:val="28"/>
        </w:rPr>
        <w:tab/>
        <w:t>Пояснительная аннотация к конкурсному проекту не должна превышать 10 страниц машинописного текста формата A4 и должна иметь следующую структуру: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1) </w:t>
      </w:r>
      <w:r w:rsidRPr="00907672">
        <w:rPr>
          <w:rFonts w:ascii="Times New Roman" w:hAnsi="Times New Roman" w:cs="Times New Roman"/>
          <w:sz w:val="28"/>
          <w:szCs w:val="28"/>
        </w:rPr>
        <w:tab/>
        <w:t>название;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2) </w:t>
      </w:r>
      <w:r w:rsidRPr="00907672">
        <w:rPr>
          <w:rFonts w:ascii="Times New Roman" w:hAnsi="Times New Roman" w:cs="Times New Roman"/>
          <w:sz w:val="28"/>
          <w:szCs w:val="28"/>
        </w:rPr>
        <w:tab/>
        <w:t>фамилия, имя, отчество автора (авторов) проекта без сокращений;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3) </w:t>
      </w:r>
      <w:r w:rsidRPr="00907672">
        <w:rPr>
          <w:rFonts w:ascii="Times New Roman" w:hAnsi="Times New Roman" w:cs="Times New Roman"/>
          <w:sz w:val="28"/>
          <w:szCs w:val="28"/>
        </w:rPr>
        <w:tab/>
        <w:t>обоснование актуальности проекта (его проблематика);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4) </w:t>
      </w:r>
      <w:r w:rsidRPr="00907672">
        <w:rPr>
          <w:rFonts w:ascii="Times New Roman" w:hAnsi="Times New Roman" w:cs="Times New Roman"/>
          <w:sz w:val="28"/>
          <w:szCs w:val="28"/>
        </w:rPr>
        <w:tab/>
        <w:t>цель и задачи проекта;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5) </w:t>
      </w:r>
      <w:r w:rsidRPr="00907672">
        <w:rPr>
          <w:rFonts w:ascii="Times New Roman" w:hAnsi="Times New Roman" w:cs="Times New Roman"/>
          <w:sz w:val="28"/>
          <w:szCs w:val="28"/>
        </w:rPr>
        <w:tab/>
        <w:t>целевая группа (группы), на котору</w:t>
      </w:r>
      <w:proofErr w:type="gramStart"/>
      <w:r w:rsidRPr="00907672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90767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07672">
        <w:rPr>
          <w:rFonts w:ascii="Times New Roman" w:hAnsi="Times New Roman" w:cs="Times New Roman"/>
          <w:sz w:val="28"/>
          <w:szCs w:val="28"/>
        </w:rPr>
        <w:t>) рассчитан проект.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1"/>
      <w:bookmarkEnd w:id="2"/>
      <w:r w:rsidRPr="00907672">
        <w:rPr>
          <w:rFonts w:ascii="Times New Roman" w:hAnsi="Times New Roman" w:cs="Times New Roman"/>
          <w:sz w:val="28"/>
          <w:szCs w:val="28"/>
        </w:rPr>
        <w:t xml:space="preserve">4.5. </w:t>
      </w:r>
      <w:r w:rsidRPr="00907672">
        <w:rPr>
          <w:rFonts w:ascii="Times New Roman" w:hAnsi="Times New Roman" w:cs="Times New Roman"/>
          <w:sz w:val="28"/>
          <w:szCs w:val="28"/>
        </w:rPr>
        <w:tab/>
        <w:t>Требования к оформлению документа (файла), содержащего предложения по реализации конкурсного проекта и пояснительной аннотации к конкурсному проекту: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- </w:t>
      </w:r>
      <w:r w:rsidRPr="00907672">
        <w:rPr>
          <w:rFonts w:ascii="Times New Roman" w:hAnsi="Times New Roman" w:cs="Times New Roman"/>
          <w:sz w:val="28"/>
          <w:szCs w:val="28"/>
        </w:rPr>
        <w:tab/>
        <w:t>поля: слева - 3 см, справа - 1 см, сверху и снизу - 2 см;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- </w:t>
      </w:r>
      <w:r w:rsidRPr="00907672">
        <w:rPr>
          <w:rFonts w:ascii="Times New Roman" w:hAnsi="Times New Roman" w:cs="Times New Roman"/>
          <w:sz w:val="28"/>
          <w:szCs w:val="28"/>
        </w:rPr>
        <w:tab/>
        <w:t xml:space="preserve">печать через 1,5 междустрочного интервала шрифтом </w:t>
      </w:r>
      <w:proofErr w:type="spellStart"/>
      <w:r w:rsidRPr="0090767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07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7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07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7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07672">
        <w:rPr>
          <w:rFonts w:ascii="Times New Roman" w:hAnsi="Times New Roman" w:cs="Times New Roman"/>
          <w:sz w:val="28"/>
          <w:szCs w:val="28"/>
        </w:rPr>
        <w:t xml:space="preserve">, размер шрифта - 14 </w:t>
      </w:r>
      <w:proofErr w:type="spellStart"/>
      <w:proofErr w:type="gramStart"/>
      <w:r w:rsidRPr="00907672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907672">
        <w:rPr>
          <w:rFonts w:ascii="Times New Roman" w:hAnsi="Times New Roman" w:cs="Times New Roman"/>
          <w:sz w:val="28"/>
          <w:szCs w:val="28"/>
        </w:rPr>
        <w:t>;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- </w:t>
      </w:r>
      <w:r w:rsidRPr="00907672">
        <w:rPr>
          <w:rFonts w:ascii="Times New Roman" w:hAnsi="Times New Roman" w:cs="Times New Roman"/>
          <w:sz w:val="28"/>
          <w:szCs w:val="28"/>
        </w:rPr>
        <w:tab/>
        <w:t>отступ первой строки – 1,25 см;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672">
        <w:rPr>
          <w:rFonts w:ascii="Times New Roman" w:hAnsi="Times New Roman" w:cs="Times New Roman"/>
          <w:sz w:val="28"/>
          <w:szCs w:val="28"/>
        </w:rPr>
        <w:t xml:space="preserve">- </w:t>
      </w:r>
      <w:r w:rsidRPr="00907672">
        <w:rPr>
          <w:rFonts w:ascii="Times New Roman" w:hAnsi="Times New Roman" w:cs="Times New Roman"/>
          <w:sz w:val="28"/>
          <w:szCs w:val="28"/>
        </w:rPr>
        <w:tab/>
        <w:t>таблицы в тексте должны нумероваться по порядку и иметь заголовки, размещенные по центру над полем таблицы (например:</w:t>
      </w:r>
      <w:proofErr w:type="gramEnd"/>
      <w:r w:rsidRPr="00907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672">
        <w:rPr>
          <w:rFonts w:ascii="Times New Roman" w:hAnsi="Times New Roman" w:cs="Times New Roman"/>
          <w:sz w:val="28"/>
          <w:szCs w:val="28"/>
        </w:rPr>
        <w:t>Таблица 1 – «Название таблицы»);</w:t>
      </w:r>
      <w:proofErr w:type="gramEnd"/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672">
        <w:rPr>
          <w:rFonts w:ascii="Times New Roman" w:hAnsi="Times New Roman" w:cs="Times New Roman"/>
          <w:sz w:val="28"/>
          <w:szCs w:val="28"/>
        </w:rPr>
        <w:t xml:space="preserve">- </w:t>
      </w:r>
      <w:r w:rsidRPr="00907672">
        <w:rPr>
          <w:rFonts w:ascii="Times New Roman" w:hAnsi="Times New Roman" w:cs="Times New Roman"/>
          <w:sz w:val="28"/>
          <w:szCs w:val="28"/>
        </w:rPr>
        <w:tab/>
        <w:t xml:space="preserve">рисунки также должны нумероваться по порядку и иметь заголовки, </w:t>
      </w:r>
      <w:r w:rsidRPr="00907672">
        <w:rPr>
          <w:rFonts w:ascii="Times New Roman" w:hAnsi="Times New Roman" w:cs="Times New Roman"/>
          <w:sz w:val="28"/>
          <w:szCs w:val="28"/>
        </w:rPr>
        <w:lastRenderedPageBreak/>
        <w:t>размещенные по центру под полем рисунка (например:</w:t>
      </w:r>
      <w:proofErr w:type="gramEnd"/>
      <w:r w:rsidRPr="00907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672">
        <w:rPr>
          <w:rFonts w:ascii="Times New Roman" w:hAnsi="Times New Roman" w:cs="Times New Roman"/>
          <w:sz w:val="28"/>
          <w:szCs w:val="28"/>
        </w:rPr>
        <w:t>Рисунок 1 – «Название рисунка»).</w:t>
      </w:r>
      <w:proofErr w:type="gramEnd"/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4.6. </w:t>
      </w:r>
      <w:r w:rsidRPr="00907672">
        <w:rPr>
          <w:rFonts w:ascii="Times New Roman" w:hAnsi="Times New Roman" w:cs="Times New Roman"/>
          <w:sz w:val="28"/>
          <w:szCs w:val="28"/>
        </w:rPr>
        <w:tab/>
        <w:t>Конкурсный проект должен отражать авторское представление участника о форме и содержании информации о бюджете для граждан, обладать новизной и быть завершенным.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>4.7. К участию в Конкурсе не допускаются проекты, содержащие материалы, ранее опубликованные в СМИ, материалы из информационно-телекоммуникационной сети «Интернет», материалы, содержащие плагиат. Участники Конкурса самостоятельно несут ответственность за нарушение авторских прав третьих лиц.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4.8. </w:t>
      </w:r>
      <w:r w:rsidRPr="00907672">
        <w:rPr>
          <w:rFonts w:ascii="Times New Roman" w:hAnsi="Times New Roman" w:cs="Times New Roman"/>
          <w:sz w:val="28"/>
          <w:szCs w:val="28"/>
        </w:rPr>
        <w:tab/>
        <w:t xml:space="preserve">Конкурсная комиссия имеет право не рассматривать конкурсные проекты, не отвечающие требованиям, указанным в </w:t>
      </w:r>
      <w:hyperlink w:anchor="Par74" w:history="1">
        <w:r w:rsidRPr="00907672">
          <w:rPr>
            <w:rFonts w:ascii="Times New Roman" w:hAnsi="Times New Roman" w:cs="Times New Roman"/>
            <w:sz w:val="28"/>
            <w:szCs w:val="28"/>
          </w:rPr>
          <w:t>п. 4.</w:t>
        </w:r>
      </w:hyperlink>
      <w:r w:rsidRPr="00907672">
        <w:rPr>
          <w:rFonts w:ascii="Times New Roman" w:hAnsi="Times New Roman" w:cs="Times New Roman"/>
          <w:sz w:val="28"/>
          <w:szCs w:val="28"/>
        </w:rPr>
        <w:t>3. - 4.7. настоящего Положения.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>5. Порядок проведения Конкурса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5.1. </w:t>
      </w:r>
      <w:r w:rsidRPr="00907672">
        <w:rPr>
          <w:rFonts w:ascii="Times New Roman" w:hAnsi="Times New Roman" w:cs="Times New Roman"/>
          <w:sz w:val="28"/>
          <w:szCs w:val="28"/>
        </w:rPr>
        <w:tab/>
        <w:t>Департамент: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- </w:t>
      </w:r>
      <w:r w:rsidRPr="00907672">
        <w:rPr>
          <w:rFonts w:ascii="Times New Roman" w:hAnsi="Times New Roman" w:cs="Times New Roman"/>
          <w:sz w:val="28"/>
          <w:szCs w:val="28"/>
        </w:rPr>
        <w:tab/>
        <w:t xml:space="preserve">на своем официальном </w:t>
      </w:r>
      <w:r w:rsidRPr="006767D9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10" w:history="1">
        <w:r w:rsidRPr="006767D9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http://df.gov35.ru</w:t>
        </w:r>
      </w:hyperlink>
      <w:r w:rsidRPr="006767D9">
        <w:rPr>
          <w:rFonts w:ascii="Times New Roman" w:hAnsi="Times New Roman" w:cs="Times New Roman"/>
          <w:sz w:val="28"/>
          <w:szCs w:val="28"/>
        </w:rPr>
        <w:t xml:space="preserve"> размещает</w:t>
      </w:r>
      <w:r w:rsidRPr="00907672">
        <w:rPr>
          <w:rFonts w:ascii="Times New Roman" w:hAnsi="Times New Roman" w:cs="Times New Roman"/>
          <w:sz w:val="28"/>
          <w:szCs w:val="28"/>
        </w:rPr>
        <w:t xml:space="preserve"> информацию: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1) </w:t>
      </w:r>
      <w:r w:rsidRPr="00907672">
        <w:rPr>
          <w:rFonts w:ascii="Times New Roman" w:hAnsi="Times New Roman" w:cs="Times New Roman"/>
          <w:sz w:val="28"/>
          <w:szCs w:val="28"/>
        </w:rPr>
        <w:tab/>
        <w:t xml:space="preserve">об объявлении Конкурса и условиях его проведения не позднее </w:t>
      </w:r>
      <w:r w:rsidR="00430B60">
        <w:rPr>
          <w:rFonts w:ascii="Times New Roman" w:hAnsi="Times New Roman" w:cs="Times New Roman"/>
          <w:sz w:val="28"/>
          <w:szCs w:val="28"/>
        </w:rPr>
        <w:t>22</w:t>
      </w:r>
      <w:r w:rsidRPr="00907672">
        <w:rPr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7672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2) </w:t>
      </w:r>
      <w:r w:rsidRPr="00907672">
        <w:rPr>
          <w:rFonts w:ascii="Times New Roman" w:hAnsi="Times New Roman" w:cs="Times New Roman"/>
          <w:sz w:val="28"/>
          <w:szCs w:val="28"/>
        </w:rPr>
        <w:tab/>
        <w:t xml:space="preserve">о результатах Конкурса в срок до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7672">
        <w:rPr>
          <w:rFonts w:ascii="Times New Roman" w:hAnsi="Times New Roman" w:cs="Times New Roman"/>
          <w:sz w:val="28"/>
          <w:szCs w:val="28"/>
        </w:rPr>
        <w:t xml:space="preserve"> июня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7672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- </w:t>
      </w:r>
      <w:r w:rsidRPr="00907672">
        <w:rPr>
          <w:rFonts w:ascii="Times New Roman" w:hAnsi="Times New Roman" w:cs="Times New Roman"/>
          <w:sz w:val="28"/>
          <w:szCs w:val="28"/>
        </w:rPr>
        <w:tab/>
        <w:t xml:space="preserve">принимает конкурсные проекты, представленные участниками, в срок до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07672">
        <w:rPr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7672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- </w:t>
      </w:r>
      <w:r w:rsidRPr="00907672">
        <w:rPr>
          <w:rFonts w:ascii="Times New Roman" w:hAnsi="Times New Roman" w:cs="Times New Roman"/>
          <w:sz w:val="28"/>
          <w:szCs w:val="28"/>
        </w:rPr>
        <w:tab/>
        <w:t>организует работу конкурсной комиссии;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- обеспечивает направление конкурсных работ победителей Конкурса в ФГОБУ </w:t>
      </w:r>
      <w:proofErr w:type="gramStart"/>
      <w:r w:rsidRPr="0090767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07672">
        <w:rPr>
          <w:rFonts w:ascii="Times New Roman" w:hAnsi="Times New Roman" w:cs="Times New Roman"/>
          <w:sz w:val="28"/>
          <w:szCs w:val="28"/>
        </w:rPr>
        <w:t xml:space="preserve"> «Финансовый университет при Правительстве Российской Федерации» для участия во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7672">
        <w:rPr>
          <w:rFonts w:ascii="Times New Roman" w:hAnsi="Times New Roman" w:cs="Times New Roman"/>
          <w:sz w:val="28"/>
          <w:szCs w:val="28"/>
        </w:rPr>
        <w:t xml:space="preserve"> туре конкурса проектов по представлению бюджета для граждан в срок до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7672">
        <w:rPr>
          <w:rFonts w:ascii="Times New Roman" w:hAnsi="Times New Roman" w:cs="Times New Roman"/>
          <w:sz w:val="28"/>
          <w:szCs w:val="28"/>
        </w:rPr>
        <w:t xml:space="preserve"> июля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767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5.2. </w:t>
      </w:r>
      <w:r w:rsidRPr="00907672">
        <w:rPr>
          <w:rFonts w:ascii="Times New Roman" w:hAnsi="Times New Roman" w:cs="Times New Roman"/>
          <w:sz w:val="28"/>
          <w:szCs w:val="28"/>
        </w:rPr>
        <w:tab/>
        <w:t>Представленные на Конкурс конкурсные проекты участникам не возвращаются.</w:t>
      </w:r>
    </w:p>
    <w:p w:rsidR="006C0767" w:rsidRPr="00907672" w:rsidRDefault="006C0767" w:rsidP="00CC0368">
      <w:pPr>
        <w:pStyle w:val="ConsPlusNormal"/>
        <w:tabs>
          <w:tab w:val="left" w:pos="1985"/>
        </w:tabs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>6. Порядок формирования и работы конкурсной комиссии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CC0368">
        <w:rPr>
          <w:rFonts w:ascii="Times New Roman" w:hAnsi="Times New Roman" w:cs="Times New Roman"/>
          <w:sz w:val="28"/>
          <w:szCs w:val="28"/>
        </w:rPr>
        <w:t>1</w:t>
      </w:r>
      <w:r w:rsidRPr="00907672">
        <w:rPr>
          <w:rFonts w:ascii="Times New Roman" w:hAnsi="Times New Roman" w:cs="Times New Roman"/>
          <w:sz w:val="28"/>
          <w:szCs w:val="28"/>
        </w:rPr>
        <w:t xml:space="preserve">. </w:t>
      </w:r>
      <w:r w:rsidRPr="00907672">
        <w:rPr>
          <w:rFonts w:ascii="Times New Roman" w:hAnsi="Times New Roman" w:cs="Times New Roman"/>
          <w:sz w:val="28"/>
          <w:szCs w:val="28"/>
        </w:rPr>
        <w:tab/>
        <w:t xml:space="preserve">Конкурсная комиссия рассматривает и оценивает </w:t>
      </w:r>
      <w:proofErr w:type="gramStart"/>
      <w:r w:rsidRPr="00907672">
        <w:rPr>
          <w:rFonts w:ascii="Times New Roman" w:hAnsi="Times New Roman" w:cs="Times New Roman"/>
          <w:sz w:val="28"/>
          <w:szCs w:val="28"/>
        </w:rPr>
        <w:t>конкурсные проекты, предс</w:t>
      </w:r>
      <w:r w:rsidR="0050125E">
        <w:rPr>
          <w:rFonts w:ascii="Times New Roman" w:hAnsi="Times New Roman" w:cs="Times New Roman"/>
          <w:sz w:val="28"/>
          <w:szCs w:val="28"/>
        </w:rPr>
        <w:t>тавленные участниками Конкурса и</w:t>
      </w:r>
      <w:r w:rsidRPr="00907672">
        <w:rPr>
          <w:rFonts w:ascii="Times New Roman" w:hAnsi="Times New Roman" w:cs="Times New Roman"/>
          <w:sz w:val="28"/>
          <w:szCs w:val="28"/>
        </w:rPr>
        <w:t xml:space="preserve"> определяет</w:t>
      </w:r>
      <w:proofErr w:type="gramEnd"/>
      <w:r w:rsidRPr="00907672">
        <w:rPr>
          <w:rFonts w:ascii="Times New Roman" w:hAnsi="Times New Roman" w:cs="Times New Roman"/>
          <w:sz w:val="28"/>
          <w:szCs w:val="28"/>
        </w:rPr>
        <w:t xml:space="preserve"> победителей Конкурса</w:t>
      </w:r>
      <w:r w:rsidR="0050125E" w:rsidRPr="0050125E">
        <w:rPr>
          <w:rFonts w:ascii="Times New Roman" w:hAnsi="Times New Roman" w:cs="Times New Roman"/>
          <w:sz w:val="28"/>
          <w:szCs w:val="28"/>
        </w:rPr>
        <w:t xml:space="preserve"> </w:t>
      </w:r>
      <w:r w:rsidR="0050125E" w:rsidRPr="00907672">
        <w:rPr>
          <w:rFonts w:ascii="Times New Roman" w:hAnsi="Times New Roman" w:cs="Times New Roman"/>
          <w:sz w:val="28"/>
          <w:szCs w:val="28"/>
        </w:rPr>
        <w:t xml:space="preserve">до </w:t>
      </w:r>
      <w:r w:rsidR="0050125E">
        <w:rPr>
          <w:rFonts w:ascii="Times New Roman" w:hAnsi="Times New Roman" w:cs="Times New Roman"/>
          <w:sz w:val="28"/>
          <w:szCs w:val="28"/>
        </w:rPr>
        <w:t>7</w:t>
      </w:r>
      <w:r w:rsidR="0050125E" w:rsidRPr="00907672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50125E">
        <w:rPr>
          <w:rFonts w:ascii="Times New Roman" w:hAnsi="Times New Roman" w:cs="Times New Roman"/>
          <w:sz w:val="28"/>
          <w:szCs w:val="28"/>
        </w:rPr>
        <w:t>4</w:t>
      </w:r>
      <w:r w:rsidR="0050125E" w:rsidRPr="0090767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07672">
        <w:rPr>
          <w:rFonts w:ascii="Times New Roman" w:hAnsi="Times New Roman" w:cs="Times New Roman"/>
          <w:sz w:val="28"/>
          <w:szCs w:val="28"/>
        </w:rPr>
        <w:t>.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>6.</w:t>
      </w:r>
      <w:bookmarkStart w:id="3" w:name="Par110"/>
      <w:bookmarkEnd w:id="3"/>
      <w:r w:rsidR="00CC0368">
        <w:rPr>
          <w:rFonts w:ascii="Times New Roman" w:hAnsi="Times New Roman" w:cs="Times New Roman"/>
          <w:sz w:val="28"/>
          <w:szCs w:val="28"/>
        </w:rPr>
        <w:t>2</w:t>
      </w:r>
      <w:r w:rsidRPr="00907672">
        <w:rPr>
          <w:rFonts w:ascii="Times New Roman" w:hAnsi="Times New Roman" w:cs="Times New Roman"/>
          <w:sz w:val="28"/>
          <w:szCs w:val="28"/>
        </w:rPr>
        <w:t xml:space="preserve">. </w:t>
      </w:r>
      <w:r w:rsidRPr="00907672">
        <w:rPr>
          <w:rFonts w:ascii="Times New Roman" w:hAnsi="Times New Roman" w:cs="Times New Roman"/>
          <w:sz w:val="28"/>
          <w:szCs w:val="28"/>
        </w:rPr>
        <w:tab/>
        <w:t>Оценка конкурсных проектов осуществляется конкурсной комиссией по основному и дополнительным критериям по каждой номинации</w:t>
      </w:r>
      <w:r>
        <w:rPr>
          <w:rFonts w:ascii="Times New Roman" w:hAnsi="Times New Roman" w:cs="Times New Roman"/>
          <w:sz w:val="28"/>
          <w:szCs w:val="28"/>
        </w:rPr>
        <w:t>, указанным в п</w:t>
      </w:r>
      <w:r w:rsidRPr="00907672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7672">
        <w:rPr>
          <w:rFonts w:ascii="Times New Roman" w:hAnsi="Times New Roman" w:cs="Times New Roman"/>
          <w:sz w:val="28"/>
          <w:szCs w:val="28"/>
        </w:rPr>
        <w:t xml:space="preserve"> 1 к Положению.</w:t>
      </w:r>
    </w:p>
    <w:p w:rsidR="006C0767" w:rsidRDefault="006C0767" w:rsidP="006C0767">
      <w:pPr>
        <w:pStyle w:val="ConsPlusNormal"/>
        <w:tabs>
          <w:tab w:val="left" w:pos="1418"/>
          <w:tab w:val="left" w:pos="184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>6.</w:t>
      </w:r>
      <w:r w:rsidR="00CC0368">
        <w:rPr>
          <w:rFonts w:ascii="Times New Roman" w:hAnsi="Times New Roman" w:cs="Times New Roman"/>
          <w:sz w:val="28"/>
          <w:szCs w:val="28"/>
        </w:rPr>
        <w:t>3</w:t>
      </w:r>
      <w:r w:rsidRPr="00907672">
        <w:rPr>
          <w:rFonts w:ascii="Times New Roman" w:hAnsi="Times New Roman" w:cs="Times New Roman"/>
          <w:sz w:val="28"/>
          <w:szCs w:val="28"/>
        </w:rPr>
        <w:t xml:space="preserve">. </w:t>
      </w:r>
      <w:r w:rsidRPr="00907672">
        <w:rPr>
          <w:rFonts w:ascii="Times New Roman" w:hAnsi="Times New Roman" w:cs="Times New Roman"/>
          <w:sz w:val="28"/>
          <w:szCs w:val="28"/>
        </w:rPr>
        <w:tab/>
        <w:t xml:space="preserve">Каждый член конкурсной комиссии оценивает проект индивидуально и заполняет оценочную таблицу по форме, согласно приложению 4 к Положению. </w:t>
      </w:r>
    </w:p>
    <w:p w:rsidR="006C0767" w:rsidRPr="00907672" w:rsidRDefault="006C0767" w:rsidP="006C0767">
      <w:pPr>
        <w:pStyle w:val="ConsPlusNormal"/>
        <w:tabs>
          <w:tab w:val="left" w:pos="1418"/>
          <w:tab w:val="left" w:pos="184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>Соответствие основному критерию оценивается по 10-балльной, дополнительн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907672">
        <w:rPr>
          <w:rFonts w:ascii="Times New Roman" w:hAnsi="Times New Roman" w:cs="Times New Roman"/>
          <w:sz w:val="28"/>
          <w:szCs w:val="28"/>
        </w:rPr>
        <w:t xml:space="preserve"> критери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07672">
        <w:rPr>
          <w:rFonts w:ascii="Times New Roman" w:hAnsi="Times New Roman" w:cs="Times New Roman"/>
          <w:sz w:val="28"/>
          <w:szCs w:val="28"/>
        </w:rPr>
        <w:t xml:space="preserve"> – по 5-балльной шкале. Предложения по реализации конкурсного проекта и практическому применению результатов его реализации оцениваются максимально в 5 баллов (исходя из 5-балльной шкалы оценки). </w:t>
      </w:r>
    </w:p>
    <w:p w:rsidR="006C0767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>6.</w:t>
      </w:r>
      <w:r w:rsidR="00CC0368">
        <w:rPr>
          <w:rFonts w:ascii="Times New Roman" w:hAnsi="Times New Roman" w:cs="Times New Roman"/>
          <w:sz w:val="28"/>
          <w:szCs w:val="28"/>
        </w:rPr>
        <w:t>4</w:t>
      </w:r>
      <w:r w:rsidRPr="00907672">
        <w:rPr>
          <w:rFonts w:ascii="Times New Roman" w:hAnsi="Times New Roman" w:cs="Times New Roman"/>
          <w:sz w:val="28"/>
          <w:szCs w:val="28"/>
        </w:rPr>
        <w:t xml:space="preserve">. </w:t>
      </w:r>
      <w:r w:rsidRPr="00907672">
        <w:rPr>
          <w:rFonts w:ascii="Times New Roman" w:hAnsi="Times New Roman" w:cs="Times New Roman"/>
          <w:sz w:val="28"/>
          <w:szCs w:val="28"/>
        </w:rPr>
        <w:tab/>
        <w:t>Решение по проекту считается правомочным, если на заседании конкурсной комиссии присутствовало не менее половины (1/2) от общего числа ее членов.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>7. Подведение итогов Конкурса и награждение победителей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7.1. </w:t>
      </w:r>
      <w:r w:rsidRPr="00907672">
        <w:rPr>
          <w:rFonts w:ascii="Times New Roman" w:hAnsi="Times New Roman" w:cs="Times New Roman"/>
          <w:sz w:val="28"/>
          <w:szCs w:val="28"/>
        </w:rPr>
        <w:tab/>
        <w:t>По итогам оценки конкурсных проектов на основании средней оценки в баллах среди выставленных каждым членом конкурсной комиссии оценок, секретарем конкурсной комиссии составляется сводный рейтинг участников Конкурса.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7.2. </w:t>
      </w:r>
      <w:r w:rsidRPr="00907672">
        <w:rPr>
          <w:rFonts w:ascii="Times New Roman" w:hAnsi="Times New Roman" w:cs="Times New Roman"/>
          <w:sz w:val="28"/>
          <w:szCs w:val="28"/>
        </w:rPr>
        <w:tab/>
        <w:t>Определяется один победитель в каждой номинации.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672">
        <w:rPr>
          <w:rFonts w:ascii="Times New Roman" w:hAnsi="Times New Roman" w:cs="Times New Roman"/>
          <w:sz w:val="28"/>
          <w:szCs w:val="28"/>
        </w:rPr>
        <w:t xml:space="preserve">Результаты Конкурса оформляются секретарем конкурсной комиссии в виде протокола с приложением сводного рейтинга участников Конкурса в течение трех рабочих дней </w:t>
      </w:r>
      <w:proofErr w:type="gramStart"/>
      <w:r w:rsidRPr="00907672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907672">
        <w:rPr>
          <w:rFonts w:ascii="Times New Roman" w:hAnsi="Times New Roman" w:cs="Times New Roman"/>
          <w:sz w:val="28"/>
          <w:szCs w:val="28"/>
        </w:rPr>
        <w:t xml:space="preserve"> итогов и определения победителей Конкурса. </w:t>
      </w:r>
    </w:p>
    <w:p w:rsidR="006C0767" w:rsidRPr="001C2C5A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7.4. </w:t>
      </w:r>
      <w:r w:rsidRPr="00907672">
        <w:rPr>
          <w:rFonts w:ascii="Times New Roman" w:hAnsi="Times New Roman" w:cs="Times New Roman"/>
          <w:sz w:val="28"/>
          <w:szCs w:val="28"/>
        </w:rPr>
        <w:tab/>
      </w:r>
      <w:r w:rsidR="00980812">
        <w:rPr>
          <w:rFonts w:ascii="Times New Roman" w:hAnsi="Times New Roman" w:cs="Times New Roman"/>
          <w:sz w:val="28"/>
          <w:szCs w:val="28"/>
        </w:rPr>
        <w:t>По итогам 2 тура л</w:t>
      </w:r>
      <w:r w:rsidRPr="001C2C5A">
        <w:rPr>
          <w:rFonts w:ascii="Times New Roman" w:hAnsi="Times New Roman" w:cs="Times New Roman"/>
          <w:sz w:val="28"/>
          <w:szCs w:val="28"/>
        </w:rPr>
        <w:t xml:space="preserve">учшие проекты размещаются на официальном сайте Департамента: </w:t>
      </w:r>
      <w:hyperlink r:id="rId11" w:history="1">
        <w:r w:rsidRPr="001C2C5A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http://df.gov35.ru</w:t>
        </w:r>
      </w:hyperlink>
      <w:r w:rsidRPr="001C2C5A">
        <w:rPr>
          <w:rFonts w:ascii="Times New Roman" w:hAnsi="Times New Roman" w:cs="Times New Roman"/>
          <w:sz w:val="28"/>
          <w:szCs w:val="28"/>
        </w:rPr>
        <w:t>.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7.5. </w:t>
      </w:r>
      <w:r w:rsidR="00980812">
        <w:rPr>
          <w:rFonts w:ascii="Times New Roman" w:hAnsi="Times New Roman" w:cs="Times New Roman"/>
          <w:sz w:val="28"/>
          <w:szCs w:val="28"/>
        </w:rPr>
        <w:t>По итогам 2 тура в</w:t>
      </w:r>
      <w:r w:rsidRPr="00907672">
        <w:rPr>
          <w:rFonts w:ascii="Times New Roman" w:hAnsi="Times New Roman" w:cs="Times New Roman"/>
          <w:sz w:val="28"/>
          <w:szCs w:val="28"/>
        </w:rPr>
        <w:t>се участники Конкурса получают сертификаты участников Конкурса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907672">
        <w:rPr>
          <w:rFonts w:ascii="Times New Roman" w:hAnsi="Times New Roman" w:cs="Times New Roman"/>
          <w:sz w:val="28"/>
          <w:szCs w:val="28"/>
        </w:rPr>
        <w:t>обедителям Конкурса вручаются дипломы.</w:t>
      </w:r>
    </w:p>
    <w:p w:rsidR="006C0767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7.6. </w:t>
      </w:r>
      <w:r w:rsidRPr="00907672">
        <w:rPr>
          <w:rFonts w:ascii="Times New Roman" w:hAnsi="Times New Roman" w:cs="Times New Roman"/>
          <w:sz w:val="28"/>
          <w:szCs w:val="28"/>
        </w:rPr>
        <w:tab/>
        <w:t xml:space="preserve">Награждение победителей и участников Конкурса проводится в </w:t>
      </w:r>
      <w:r w:rsidRPr="00907672">
        <w:rPr>
          <w:rFonts w:ascii="Times New Roman" w:hAnsi="Times New Roman" w:cs="Times New Roman"/>
          <w:sz w:val="28"/>
          <w:szCs w:val="28"/>
        </w:rPr>
        <w:lastRenderedPageBreak/>
        <w:t>сентябре-октябре 202</w:t>
      </w:r>
      <w:r w:rsidR="00533A02">
        <w:rPr>
          <w:rFonts w:ascii="Times New Roman" w:hAnsi="Times New Roman" w:cs="Times New Roman"/>
          <w:sz w:val="28"/>
          <w:szCs w:val="28"/>
        </w:rPr>
        <w:t>4</w:t>
      </w:r>
      <w:r w:rsidRPr="00907672">
        <w:rPr>
          <w:rFonts w:ascii="Times New Roman" w:hAnsi="Times New Roman" w:cs="Times New Roman"/>
          <w:sz w:val="28"/>
          <w:szCs w:val="28"/>
        </w:rPr>
        <w:t xml:space="preserve"> года в рамках профессионального праздника - День финансиста и Дня открытых дверей Департамента. </w:t>
      </w:r>
    </w:p>
    <w:p w:rsidR="006C0767" w:rsidRPr="001C2C5A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Информация о дате и времени проведения </w:t>
      </w:r>
      <w:r w:rsidRPr="001C2C5A">
        <w:rPr>
          <w:rFonts w:ascii="Times New Roman" w:hAnsi="Times New Roman" w:cs="Times New Roman"/>
          <w:sz w:val="28"/>
          <w:szCs w:val="28"/>
        </w:rPr>
        <w:t xml:space="preserve">Дня открытых дверей будет опубликована на официальном сайте Департамента: </w:t>
      </w:r>
      <w:hyperlink r:id="rId12" w:history="1">
        <w:r w:rsidRPr="001C2C5A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http://df.gov35.ru</w:t>
        </w:r>
      </w:hyperlink>
      <w:r w:rsidRPr="001C2C5A">
        <w:rPr>
          <w:rFonts w:ascii="Times New Roman" w:hAnsi="Times New Roman" w:cs="Times New Roman"/>
        </w:rPr>
        <w:t>.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767" w:rsidRPr="00907672" w:rsidRDefault="006C0767" w:rsidP="006C0767">
      <w:pPr>
        <w:pStyle w:val="ConsPlusNormal"/>
        <w:tabs>
          <w:tab w:val="left" w:pos="2127"/>
        </w:tabs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>8. Распространение информации о Конкурсе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8.1. </w:t>
      </w:r>
      <w:r w:rsidRPr="00907672">
        <w:rPr>
          <w:rFonts w:ascii="Times New Roman" w:hAnsi="Times New Roman" w:cs="Times New Roman"/>
          <w:sz w:val="28"/>
          <w:szCs w:val="28"/>
        </w:rPr>
        <w:tab/>
        <w:t xml:space="preserve">Участники Конкурса несут ответственность за соблюдение требований законодательства Российской Федерации в области защиты </w:t>
      </w:r>
      <w:r w:rsidR="00980812">
        <w:rPr>
          <w:rFonts w:ascii="Times New Roman" w:hAnsi="Times New Roman" w:cs="Times New Roman"/>
          <w:sz w:val="28"/>
          <w:szCs w:val="28"/>
        </w:rPr>
        <w:t xml:space="preserve">авторских прав, </w:t>
      </w:r>
      <w:r w:rsidRPr="00907672">
        <w:rPr>
          <w:rFonts w:ascii="Times New Roman" w:hAnsi="Times New Roman" w:cs="Times New Roman"/>
          <w:sz w:val="28"/>
          <w:szCs w:val="28"/>
        </w:rPr>
        <w:t>прав потребителей.</w:t>
      </w:r>
    </w:p>
    <w:p w:rsidR="006C0767" w:rsidRPr="001C2C5A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8.2. </w:t>
      </w:r>
      <w:r w:rsidRPr="00907672">
        <w:rPr>
          <w:rFonts w:ascii="Times New Roman" w:hAnsi="Times New Roman" w:cs="Times New Roman"/>
          <w:sz w:val="28"/>
          <w:szCs w:val="28"/>
        </w:rPr>
        <w:tab/>
        <w:t xml:space="preserve">Вся информация о Конкурсе, в том числе о победителях и участниках, размещается на официальном сайте </w:t>
      </w:r>
      <w:r w:rsidRPr="001C2C5A">
        <w:rPr>
          <w:rFonts w:ascii="Times New Roman" w:hAnsi="Times New Roman" w:cs="Times New Roman"/>
          <w:sz w:val="28"/>
          <w:szCs w:val="28"/>
        </w:rPr>
        <w:t xml:space="preserve">Департамента: </w:t>
      </w:r>
      <w:hyperlink r:id="rId13" w:history="1">
        <w:r w:rsidRPr="001C2C5A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http://df.gov35.ru</w:t>
        </w:r>
      </w:hyperlink>
      <w:r w:rsidRPr="001C2C5A">
        <w:rPr>
          <w:rFonts w:ascii="Times New Roman" w:hAnsi="Times New Roman" w:cs="Times New Roman"/>
          <w:sz w:val="28"/>
          <w:szCs w:val="28"/>
        </w:rPr>
        <w:t>.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8.3. </w:t>
      </w:r>
      <w:r w:rsidRPr="00907672">
        <w:rPr>
          <w:rFonts w:ascii="Times New Roman" w:hAnsi="Times New Roman" w:cs="Times New Roman"/>
          <w:sz w:val="28"/>
          <w:szCs w:val="28"/>
        </w:rPr>
        <w:tab/>
        <w:t>При проведении Конкурса в Департаменте обеспечивается соблюдение требований законодательства Российской Федерации в сфере защиты персональных данных.</w:t>
      </w:r>
    </w:p>
    <w:p w:rsidR="006C0767" w:rsidRDefault="006C0767" w:rsidP="006C0767">
      <w:pPr>
        <w:suppressAutoHyphens/>
        <w:ind w:left="6521"/>
        <w:jc w:val="both"/>
        <w:rPr>
          <w:szCs w:val="28"/>
        </w:rPr>
      </w:pPr>
    </w:p>
    <w:p w:rsidR="006C0767" w:rsidRPr="00CD5FB7" w:rsidRDefault="006C0767" w:rsidP="006C0767">
      <w:pPr>
        <w:rPr>
          <w:szCs w:val="28"/>
        </w:rPr>
      </w:pPr>
    </w:p>
    <w:p w:rsidR="006C0767" w:rsidRPr="00CD5FB7" w:rsidRDefault="006C0767" w:rsidP="006C0767">
      <w:pPr>
        <w:rPr>
          <w:szCs w:val="28"/>
        </w:rPr>
      </w:pPr>
    </w:p>
    <w:p w:rsidR="006C0767" w:rsidRPr="00CD5FB7" w:rsidRDefault="006C0767" w:rsidP="006C0767">
      <w:pPr>
        <w:rPr>
          <w:szCs w:val="28"/>
        </w:rPr>
      </w:pPr>
    </w:p>
    <w:p w:rsidR="006C0767" w:rsidRPr="00CD5FB7" w:rsidRDefault="006C0767" w:rsidP="006C0767">
      <w:pPr>
        <w:rPr>
          <w:szCs w:val="28"/>
        </w:rPr>
      </w:pPr>
    </w:p>
    <w:p w:rsidR="006C0767" w:rsidRPr="00CD5FB7" w:rsidRDefault="006C0767" w:rsidP="006C0767">
      <w:pPr>
        <w:rPr>
          <w:szCs w:val="28"/>
        </w:rPr>
      </w:pPr>
    </w:p>
    <w:p w:rsidR="006C0767" w:rsidRDefault="006C0767" w:rsidP="006C0767">
      <w:pPr>
        <w:ind w:firstLine="708"/>
        <w:rPr>
          <w:szCs w:val="28"/>
        </w:rPr>
      </w:pPr>
    </w:p>
    <w:p w:rsidR="006C0767" w:rsidRDefault="006C0767" w:rsidP="006C0767">
      <w:pPr>
        <w:ind w:firstLine="708"/>
        <w:rPr>
          <w:szCs w:val="28"/>
        </w:rPr>
      </w:pPr>
    </w:p>
    <w:p w:rsidR="006C0767" w:rsidRDefault="006C0767" w:rsidP="006C0767">
      <w:pPr>
        <w:ind w:firstLine="708"/>
        <w:rPr>
          <w:szCs w:val="28"/>
        </w:rPr>
      </w:pPr>
    </w:p>
    <w:p w:rsidR="006C0767" w:rsidRDefault="006C0767" w:rsidP="006C0767">
      <w:pPr>
        <w:ind w:firstLine="708"/>
        <w:rPr>
          <w:szCs w:val="28"/>
        </w:rPr>
      </w:pPr>
    </w:p>
    <w:p w:rsidR="006C0767" w:rsidRDefault="006C0767" w:rsidP="006C0767">
      <w:pPr>
        <w:ind w:firstLine="708"/>
        <w:rPr>
          <w:szCs w:val="28"/>
        </w:rPr>
      </w:pPr>
    </w:p>
    <w:p w:rsidR="006C0767" w:rsidRDefault="006C0767" w:rsidP="006C0767">
      <w:pPr>
        <w:ind w:firstLine="708"/>
        <w:rPr>
          <w:szCs w:val="28"/>
        </w:rPr>
      </w:pPr>
    </w:p>
    <w:p w:rsidR="006C0767" w:rsidRDefault="006C0767" w:rsidP="006C0767">
      <w:pPr>
        <w:ind w:firstLine="708"/>
        <w:rPr>
          <w:szCs w:val="28"/>
        </w:rPr>
      </w:pPr>
    </w:p>
    <w:p w:rsidR="006C0767" w:rsidRDefault="006C0767" w:rsidP="006C0767">
      <w:pPr>
        <w:ind w:firstLine="708"/>
        <w:rPr>
          <w:szCs w:val="28"/>
        </w:rPr>
      </w:pPr>
    </w:p>
    <w:p w:rsidR="00130D30" w:rsidRDefault="00130D30" w:rsidP="006C0767">
      <w:pPr>
        <w:ind w:firstLine="708"/>
        <w:rPr>
          <w:szCs w:val="28"/>
        </w:rPr>
      </w:pPr>
    </w:p>
    <w:p w:rsidR="00130D30" w:rsidRDefault="00130D30" w:rsidP="006C0767">
      <w:pPr>
        <w:ind w:firstLine="708"/>
        <w:rPr>
          <w:szCs w:val="28"/>
        </w:rPr>
      </w:pPr>
    </w:p>
    <w:p w:rsidR="00DC3CE5" w:rsidRDefault="00DC3CE5" w:rsidP="006C0767">
      <w:pPr>
        <w:ind w:firstLine="708"/>
        <w:rPr>
          <w:szCs w:val="28"/>
        </w:rPr>
      </w:pPr>
    </w:p>
    <w:p w:rsidR="00DC3CE5" w:rsidRDefault="00DC3CE5" w:rsidP="006C0767">
      <w:pPr>
        <w:ind w:firstLine="708"/>
        <w:rPr>
          <w:szCs w:val="28"/>
        </w:rPr>
      </w:pPr>
    </w:p>
    <w:p w:rsidR="00DC3CE5" w:rsidRDefault="00DC3CE5" w:rsidP="006C0767">
      <w:pPr>
        <w:ind w:firstLine="708"/>
        <w:rPr>
          <w:szCs w:val="28"/>
        </w:rPr>
      </w:pPr>
    </w:p>
    <w:p w:rsidR="00DC3CE5" w:rsidRDefault="00DC3CE5" w:rsidP="006C0767">
      <w:pPr>
        <w:ind w:firstLine="708"/>
        <w:rPr>
          <w:szCs w:val="28"/>
        </w:rPr>
      </w:pPr>
    </w:p>
    <w:p w:rsidR="00DC3CE5" w:rsidRDefault="00DC3CE5" w:rsidP="006C0767">
      <w:pPr>
        <w:ind w:firstLine="708"/>
        <w:rPr>
          <w:szCs w:val="28"/>
        </w:rPr>
      </w:pPr>
    </w:p>
    <w:p w:rsidR="00DC3CE5" w:rsidRDefault="00DC3CE5" w:rsidP="006C0767">
      <w:pPr>
        <w:ind w:firstLine="708"/>
        <w:rPr>
          <w:szCs w:val="28"/>
        </w:rPr>
      </w:pPr>
    </w:p>
    <w:p w:rsidR="00DC3CE5" w:rsidRDefault="00DC3CE5" w:rsidP="006C0767">
      <w:pPr>
        <w:ind w:firstLine="708"/>
        <w:rPr>
          <w:szCs w:val="28"/>
        </w:rPr>
      </w:pPr>
    </w:p>
    <w:p w:rsidR="00DC3CE5" w:rsidRDefault="00DC3CE5" w:rsidP="006C0767">
      <w:pPr>
        <w:ind w:firstLine="708"/>
        <w:rPr>
          <w:szCs w:val="28"/>
        </w:rPr>
      </w:pPr>
    </w:p>
    <w:p w:rsidR="006C0767" w:rsidRPr="00907672" w:rsidRDefault="006C0767" w:rsidP="006C0767">
      <w:pPr>
        <w:suppressAutoHyphens/>
        <w:ind w:left="6521"/>
        <w:jc w:val="both"/>
        <w:rPr>
          <w:szCs w:val="28"/>
        </w:rPr>
      </w:pPr>
      <w:r w:rsidRPr="00907672">
        <w:rPr>
          <w:szCs w:val="28"/>
        </w:rPr>
        <w:lastRenderedPageBreak/>
        <w:t>Приложение 1</w:t>
      </w:r>
    </w:p>
    <w:p w:rsidR="006C0767" w:rsidRPr="00907672" w:rsidRDefault="006C0767" w:rsidP="006C0767">
      <w:pPr>
        <w:suppressAutoHyphens/>
        <w:ind w:left="6521"/>
        <w:jc w:val="both"/>
        <w:rPr>
          <w:szCs w:val="28"/>
        </w:rPr>
      </w:pPr>
      <w:r w:rsidRPr="00907672">
        <w:rPr>
          <w:szCs w:val="28"/>
        </w:rPr>
        <w:t xml:space="preserve">к Положению о </w:t>
      </w:r>
      <w:r>
        <w:rPr>
          <w:szCs w:val="28"/>
        </w:rPr>
        <w:t xml:space="preserve">1 туре Конкурса 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767" w:rsidRDefault="006C0767" w:rsidP="006C0767">
      <w:pPr>
        <w:ind w:firstLine="708"/>
        <w:jc w:val="center"/>
        <w:rPr>
          <w:b/>
          <w:szCs w:val="28"/>
        </w:rPr>
      </w:pPr>
      <w:r w:rsidRPr="00907672">
        <w:rPr>
          <w:b/>
          <w:szCs w:val="28"/>
        </w:rPr>
        <w:t>Содержание конкурсных заданий по номинациям</w:t>
      </w:r>
    </w:p>
    <w:p w:rsidR="006C0767" w:rsidRDefault="006C0767" w:rsidP="006C0767">
      <w:pPr>
        <w:rPr>
          <w:szCs w:val="28"/>
        </w:rPr>
      </w:pPr>
    </w:p>
    <w:p w:rsidR="006C0767" w:rsidRPr="00A954EF" w:rsidRDefault="006C0767" w:rsidP="00130D30">
      <w:pPr>
        <w:widowControl w:val="0"/>
        <w:tabs>
          <w:tab w:val="left" w:pos="1133"/>
        </w:tabs>
        <w:spacing w:line="360" w:lineRule="auto"/>
        <w:ind w:left="760"/>
        <w:jc w:val="center"/>
        <w:rPr>
          <w:b/>
          <w:szCs w:val="28"/>
        </w:rPr>
      </w:pPr>
      <w:r w:rsidRPr="00A954EF">
        <w:rPr>
          <w:b/>
          <w:szCs w:val="28"/>
        </w:rPr>
        <w:t>Номинаци</w:t>
      </w:r>
      <w:r>
        <w:rPr>
          <w:b/>
          <w:szCs w:val="28"/>
        </w:rPr>
        <w:t>и</w:t>
      </w:r>
      <w:r w:rsidRPr="00A954EF">
        <w:rPr>
          <w:b/>
          <w:szCs w:val="28"/>
        </w:rPr>
        <w:t xml:space="preserve"> для физических лиц (младше 15 лет)</w:t>
      </w:r>
    </w:p>
    <w:p w:rsidR="006C0767" w:rsidRPr="00A954EF" w:rsidRDefault="006C0767" w:rsidP="006C0767">
      <w:pPr>
        <w:pStyle w:val="ad"/>
        <w:widowControl w:val="0"/>
        <w:numPr>
          <w:ilvl w:val="1"/>
          <w:numId w:val="25"/>
        </w:numPr>
        <w:tabs>
          <w:tab w:val="clear" w:pos="1440"/>
          <w:tab w:val="num" w:pos="993"/>
          <w:tab w:val="left" w:pos="1133"/>
        </w:tabs>
        <w:spacing w:line="360" w:lineRule="auto"/>
        <w:ind w:left="0" w:firstLine="1080"/>
        <w:jc w:val="both"/>
        <w:rPr>
          <w:szCs w:val="28"/>
        </w:rPr>
      </w:pPr>
      <w:r w:rsidRPr="00FB369E">
        <w:rPr>
          <w:b/>
          <w:szCs w:val="28"/>
        </w:rPr>
        <w:t>Номинация «Бюджет для граждан в современных формах искусства»</w:t>
      </w:r>
      <w:r>
        <w:rPr>
          <w:szCs w:val="28"/>
        </w:rPr>
        <w:t xml:space="preserve"> </w:t>
      </w:r>
      <w:r w:rsidRPr="00A954EF">
        <w:rPr>
          <w:szCs w:val="28"/>
        </w:rPr>
        <w:t>предполагает подготовку современного графического проекта, развивающего представление о бюджете, бюджетной терминологии, бюджетной системе и ее принципах, особенностях бюджетного процесса.</w:t>
      </w:r>
    </w:p>
    <w:p w:rsidR="006C0767" w:rsidRDefault="006C0767" w:rsidP="006C0767">
      <w:pPr>
        <w:spacing w:line="360" w:lineRule="auto"/>
        <w:ind w:firstLine="760"/>
        <w:jc w:val="both"/>
        <w:rPr>
          <w:szCs w:val="28"/>
        </w:rPr>
      </w:pPr>
      <w:r w:rsidRPr="00907672">
        <w:rPr>
          <w:szCs w:val="28"/>
        </w:rPr>
        <w:t xml:space="preserve">Проект должен раскрывать тематику бюджетов публично-правовых образований и может быть представлен в жанрах комиксов, графических романов, теней в искусстве, инсталляций, </w:t>
      </w:r>
      <w:proofErr w:type="spellStart"/>
      <w:r w:rsidRPr="00907672">
        <w:rPr>
          <w:szCs w:val="28"/>
        </w:rPr>
        <w:t>гиперреализма</w:t>
      </w:r>
      <w:proofErr w:type="spellEnd"/>
      <w:r w:rsidRPr="00907672">
        <w:rPr>
          <w:szCs w:val="28"/>
        </w:rPr>
        <w:t>, постмодерна.</w:t>
      </w:r>
    </w:p>
    <w:p w:rsidR="006C0767" w:rsidRDefault="006C0767" w:rsidP="006C0767">
      <w:pPr>
        <w:spacing w:line="360" w:lineRule="auto"/>
        <w:ind w:firstLine="760"/>
        <w:jc w:val="both"/>
        <w:rPr>
          <w:szCs w:val="28"/>
        </w:rPr>
      </w:pPr>
      <w:r w:rsidRPr="00907672">
        <w:rPr>
          <w:szCs w:val="28"/>
        </w:rPr>
        <w:t>Основн</w:t>
      </w:r>
      <w:r>
        <w:rPr>
          <w:szCs w:val="28"/>
        </w:rPr>
        <w:t>ой</w:t>
      </w:r>
      <w:r w:rsidRPr="00907672">
        <w:rPr>
          <w:szCs w:val="28"/>
        </w:rPr>
        <w:t xml:space="preserve"> критери</w:t>
      </w:r>
      <w:r>
        <w:rPr>
          <w:szCs w:val="28"/>
        </w:rPr>
        <w:t xml:space="preserve">й </w:t>
      </w:r>
      <w:r w:rsidRPr="00907672">
        <w:rPr>
          <w:szCs w:val="28"/>
        </w:rPr>
        <w:t>оценки конкурсного проекта по данной номинации</w:t>
      </w:r>
      <w:r>
        <w:rPr>
          <w:szCs w:val="28"/>
        </w:rPr>
        <w:t xml:space="preserve"> -</w:t>
      </w:r>
      <w:r w:rsidRPr="00907672">
        <w:rPr>
          <w:szCs w:val="28"/>
        </w:rPr>
        <w:t xml:space="preserve"> </w:t>
      </w:r>
      <w:r w:rsidRPr="00907672">
        <w:rPr>
          <w:rStyle w:val="22"/>
          <w:u w:val="none"/>
        </w:rPr>
        <w:t>современная форма графической интерпретации бюджетов публично-правовых образований</w:t>
      </w:r>
      <w:r w:rsidRPr="00907672">
        <w:rPr>
          <w:szCs w:val="28"/>
        </w:rPr>
        <w:t>.</w:t>
      </w:r>
      <w:r>
        <w:rPr>
          <w:szCs w:val="28"/>
        </w:rPr>
        <w:t xml:space="preserve"> </w:t>
      </w:r>
      <w:r w:rsidRPr="00907672">
        <w:rPr>
          <w:szCs w:val="28"/>
        </w:rPr>
        <w:t>Соответствие основному критерию оценивается максимально в 10 баллов (исходя из десятибалльной шкалы оценки).</w:t>
      </w:r>
    </w:p>
    <w:p w:rsidR="006C0767" w:rsidRPr="00907672" w:rsidRDefault="006C0767" w:rsidP="006C0767">
      <w:pPr>
        <w:spacing w:line="360" w:lineRule="auto"/>
        <w:ind w:firstLine="760"/>
        <w:jc w:val="both"/>
        <w:rPr>
          <w:szCs w:val="28"/>
        </w:rPr>
      </w:pPr>
      <w:r>
        <w:rPr>
          <w:szCs w:val="28"/>
        </w:rPr>
        <w:t>Д</w:t>
      </w:r>
      <w:r w:rsidRPr="00907672">
        <w:rPr>
          <w:szCs w:val="28"/>
        </w:rPr>
        <w:t>ополнительны</w:t>
      </w:r>
      <w:r>
        <w:rPr>
          <w:szCs w:val="28"/>
        </w:rPr>
        <w:t>е</w:t>
      </w:r>
      <w:r w:rsidRPr="00907672">
        <w:rPr>
          <w:szCs w:val="28"/>
        </w:rPr>
        <w:t xml:space="preserve"> критери</w:t>
      </w:r>
      <w:r>
        <w:rPr>
          <w:szCs w:val="28"/>
        </w:rPr>
        <w:t>и</w:t>
      </w:r>
      <w:r w:rsidRPr="00907672">
        <w:rPr>
          <w:szCs w:val="28"/>
        </w:rPr>
        <w:t xml:space="preserve"> оценки конкурсного проекта по данной номинации:</w:t>
      </w:r>
    </w:p>
    <w:p w:rsidR="006C0767" w:rsidRDefault="006C0767" w:rsidP="006C0767">
      <w:pPr>
        <w:spacing w:line="360" w:lineRule="auto"/>
        <w:ind w:firstLine="1418"/>
        <w:rPr>
          <w:szCs w:val="28"/>
        </w:rPr>
      </w:pPr>
      <w:r>
        <w:rPr>
          <w:szCs w:val="28"/>
        </w:rPr>
        <w:t xml:space="preserve">- </w:t>
      </w:r>
      <w:r w:rsidRPr="00907672">
        <w:rPr>
          <w:szCs w:val="28"/>
        </w:rPr>
        <w:t>содержание (максимум 5 баллов);</w:t>
      </w:r>
    </w:p>
    <w:p w:rsidR="006C0767" w:rsidRPr="00A954EF" w:rsidRDefault="006C0767" w:rsidP="006C0767">
      <w:pPr>
        <w:spacing w:line="360" w:lineRule="auto"/>
        <w:ind w:firstLine="1418"/>
        <w:rPr>
          <w:szCs w:val="28"/>
        </w:rPr>
      </w:pPr>
      <w:r>
        <w:rPr>
          <w:szCs w:val="28"/>
        </w:rPr>
        <w:t xml:space="preserve">- </w:t>
      </w:r>
      <w:r w:rsidRPr="00907672">
        <w:rPr>
          <w:szCs w:val="28"/>
        </w:rPr>
        <w:t>оригинальность (максимум 5 баллов);</w:t>
      </w:r>
    </w:p>
    <w:p w:rsidR="006C0767" w:rsidRPr="00A954EF" w:rsidRDefault="006C0767" w:rsidP="006C0767">
      <w:pPr>
        <w:spacing w:line="360" w:lineRule="auto"/>
        <w:ind w:firstLine="1418"/>
        <w:rPr>
          <w:szCs w:val="28"/>
        </w:rPr>
      </w:pPr>
      <w:r>
        <w:rPr>
          <w:szCs w:val="28"/>
        </w:rPr>
        <w:t xml:space="preserve">- </w:t>
      </w:r>
      <w:r w:rsidRPr="00907672">
        <w:rPr>
          <w:szCs w:val="28"/>
        </w:rPr>
        <w:t>качество оформления и визуализации (максимум 5 баллов).</w:t>
      </w:r>
    </w:p>
    <w:p w:rsidR="006C0767" w:rsidRDefault="006C0767" w:rsidP="006C0767">
      <w:pPr>
        <w:tabs>
          <w:tab w:val="left" w:pos="709"/>
        </w:tabs>
        <w:spacing w:line="360" w:lineRule="auto"/>
        <w:ind w:firstLine="851"/>
        <w:jc w:val="both"/>
        <w:rPr>
          <w:szCs w:val="28"/>
        </w:rPr>
      </w:pPr>
      <w:r w:rsidRPr="00907672">
        <w:rPr>
          <w:szCs w:val="28"/>
        </w:rPr>
        <w:t>Предложения по реализации конкурсного проекта и практическому</w:t>
      </w:r>
      <w:r>
        <w:rPr>
          <w:szCs w:val="28"/>
        </w:rPr>
        <w:t xml:space="preserve"> </w:t>
      </w:r>
      <w:r w:rsidRPr="00907672">
        <w:rPr>
          <w:szCs w:val="28"/>
        </w:rPr>
        <w:t>применению результатов его реализации оцениваются максимально в 5 баллов (исходя из пятибалльной шкалы оценки).</w:t>
      </w:r>
    </w:p>
    <w:p w:rsidR="006C0767" w:rsidRDefault="006C0767" w:rsidP="006C0767">
      <w:pPr>
        <w:rPr>
          <w:szCs w:val="28"/>
        </w:rPr>
      </w:pP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>
        <w:rPr>
          <w:rStyle w:val="21"/>
        </w:rPr>
        <w:t>2. Номинация</w:t>
      </w:r>
      <w:r w:rsidRPr="00907672">
        <w:rPr>
          <w:rStyle w:val="21"/>
        </w:rPr>
        <w:t xml:space="preserve"> «Лучший видеоролик о бюджете» </w:t>
      </w:r>
      <w:r w:rsidRPr="00FB369E">
        <w:rPr>
          <w:szCs w:val="28"/>
        </w:rPr>
        <w:t xml:space="preserve">участникам предлагается представить вопросы формирования и исполнения бюджетов бюджетной системы в формате небольших видеороликов продолжительностью до 3 минут. </w:t>
      </w:r>
      <w:r w:rsidRPr="00907672">
        <w:rPr>
          <w:szCs w:val="28"/>
        </w:rPr>
        <w:t xml:space="preserve">Приветствуется наличие художественных метафор, использование графических </w:t>
      </w:r>
      <w:r w:rsidRPr="00907672">
        <w:rPr>
          <w:szCs w:val="28"/>
        </w:rPr>
        <w:lastRenderedPageBreak/>
        <w:t>цифровых технологий, нестандартная</w:t>
      </w:r>
      <w:r>
        <w:rPr>
          <w:szCs w:val="28"/>
        </w:rPr>
        <w:t xml:space="preserve"> сценарная, режиссерская и операторская работа.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 w:rsidRPr="00907672">
        <w:rPr>
          <w:szCs w:val="28"/>
        </w:rPr>
        <w:t xml:space="preserve">Конкурсный проект может быть оформлен в виде </w:t>
      </w:r>
      <w:proofErr w:type="spellStart"/>
      <w:r w:rsidRPr="00907672">
        <w:rPr>
          <w:szCs w:val="28"/>
        </w:rPr>
        <w:t>имиджевых</w:t>
      </w:r>
      <w:proofErr w:type="spellEnd"/>
      <w:r w:rsidRPr="00907672">
        <w:rPr>
          <w:szCs w:val="28"/>
        </w:rPr>
        <w:t>, презентационных, обучающих, социальных видеороликов, а также Виде</w:t>
      </w:r>
      <w:proofErr w:type="gramStart"/>
      <w:r w:rsidRPr="00907672">
        <w:rPr>
          <w:szCs w:val="28"/>
        </w:rPr>
        <w:t>о-</w:t>
      </w:r>
      <w:proofErr w:type="gramEnd"/>
      <w:r w:rsidRPr="00907672">
        <w:rPr>
          <w:szCs w:val="28"/>
        </w:rPr>
        <w:t xml:space="preserve"> </w:t>
      </w:r>
      <w:proofErr w:type="spellStart"/>
      <w:r w:rsidRPr="00907672">
        <w:rPr>
          <w:szCs w:val="28"/>
        </w:rPr>
        <w:t>Арт</w:t>
      </w:r>
      <w:proofErr w:type="spellEnd"/>
      <w:r w:rsidRPr="00907672">
        <w:rPr>
          <w:szCs w:val="28"/>
        </w:rPr>
        <w:t xml:space="preserve"> и клипов.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 w:rsidRPr="00907672">
        <w:rPr>
          <w:szCs w:val="28"/>
        </w:rPr>
        <w:t xml:space="preserve">Основным критерием оценки конкурсного проекта по данной номинации является </w:t>
      </w:r>
      <w:r w:rsidRPr="00907672">
        <w:rPr>
          <w:rStyle w:val="22"/>
          <w:u w:val="none"/>
        </w:rPr>
        <w:t xml:space="preserve">визуальная </w:t>
      </w:r>
      <w:r w:rsidR="00980812">
        <w:rPr>
          <w:rStyle w:val="22"/>
          <w:u w:val="none"/>
        </w:rPr>
        <w:t>ф</w:t>
      </w:r>
      <w:r w:rsidRPr="00907672">
        <w:rPr>
          <w:rStyle w:val="22"/>
          <w:u w:val="none"/>
        </w:rPr>
        <w:t>орма представления информации о бюджете публично-правового образования.</w:t>
      </w:r>
      <w:r w:rsidRPr="00907672">
        <w:rPr>
          <w:szCs w:val="28"/>
        </w:rPr>
        <w:t xml:space="preserve"> Соответствие основному критерию оценивается максимально в 10 баллов (исходя из десятибалльной шкалы оценки).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 w:rsidRPr="00907672">
        <w:rPr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907672">
        <w:rPr>
          <w:szCs w:val="28"/>
        </w:rPr>
        <w:t>художественный уровень проекта, возможность его воспроизведения на различных устройствах (максимум 5 баллов);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907672">
        <w:rPr>
          <w:szCs w:val="28"/>
        </w:rPr>
        <w:t>возможность использования в просветительских, учебных, агитационных и рекламных целях, а также для размещения в социальных сетях (максимум 5 баллов);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907672">
        <w:rPr>
          <w:szCs w:val="28"/>
        </w:rPr>
        <w:t>продолжительность видеоролика до 3 минут, вертикальный формат (максимум 5 баллов).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 w:rsidRPr="00907672">
        <w:rPr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6C0767" w:rsidRPr="00C733B1" w:rsidRDefault="006C0767" w:rsidP="006C0767">
      <w:pPr>
        <w:pStyle w:val="ad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907672">
        <w:rPr>
          <w:rStyle w:val="21"/>
        </w:rPr>
        <w:t xml:space="preserve">Номинация «Информационные карточки по бюджету для социальных сетей и </w:t>
      </w:r>
      <w:proofErr w:type="spellStart"/>
      <w:r w:rsidRPr="00907672">
        <w:rPr>
          <w:rStyle w:val="21"/>
        </w:rPr>
        <w:t>мессенджеров</w:t>
      </w:r>
      <w:proofErr w:type="spellEnd"/>
      <w:r w:rsidRPr="00907672">
        <w:rPr>
          <w:rStyle w:val="21"/>
        </w:rPr>
        <w:t xml:space="preserve">» </w:t>
      </w:r>
      <w:r w:rsidRPr="00C733B1">
        <w:rPr>
          <w:szCs w:val="28"/>
        </w:rPr>
        <w:t xml:space="preserve">предполагает простое визуальное представление данных о бюджете, бюджетной системе и ее принципах, особенностях бюджетного процесса, лаконично сгруппированных по смыслу для легкого визуального восприятия информации в социальных сетях и </w:t>
      </w:r>
      <w:proofErr w:type="spellStart"/>
      <w:r w:rsidRPr="00C733B1">
        <w:rPr>
          <w:szCs w:val="28"/>
        </w:rPr>
        <w:t>мессенджерах</w:t>
      </w:r>
      <w:proofErr w:type="spellEnd"/>
      <w:r w:rsidRPr="00C733B1">
        <w:rPr>
          <w:szCs w:val="28"/>
        </w:rPr>
        <w:t>.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proofErr w:type="gramStart"/>
      <w:r w:rsidRPr="00907672">
        <w:rPr>
          <w:szCs w:val="28"/>
        </w:rPr>
        <w:t>Конкурсный проект может быть оформлен в виде электронных карточек с текстом и иллюстрациями по теме бюджета для граждан, которые могут содержать как общий обзор бюджетного процесса и бюджетных</w:t>
      </w:r>
      <w:r w:rsidR="000D48F0">
        <w:rPr>
          <w:szCs w:val="28"/>
        </w:rPr>
        <w:t xml:space="preserve"> и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</w:t>
      </w:r>
      <w:r w:rsidR="000D48F0">
        <w:rPr>
          <w:szCs w:val="28"/>
        </w:rPr>
        <w:lastRenderedPageBreak/>
        <w:t>отдельных индикаторов национальных и федеральных проектов, государственных и муниципальных программ.</w:t>
      </w:r>
      <w:proofErr w:type="gramEnd"/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 w:rsidRPr="00907672">
        <w:rPr>
          <w:szCs w:val="28"/>
        </w:rPr>
        <w:t xml:space="preserve">Основным критерием оценки конкурсного проекта по данной номинации является </w:t>
      </w:r>
      <w:r w:rsidR="000D48F0">
        <w:rPr>
          <w:szCs w:val="28"/>
        </w:rPr>
        <w:t xml:space="preserve">простота </w:t>
      </w:r>
      <w:r w:rsidRPr="00907672">
        <w:rPr>
          <w:rStyle w:val="22"/>
          <w:u w:val="none"/>
        </w:rPr>
        <w:t>визуал</w:t>
      </w:r>
      <w:r w:rsidR="000D48F0">
        <w:rPr>
          <w:rStyle w:val="22"/>
          <w:u w:val="none"/>
        </w:rPr>
        <w:t>изации</w:t>
      </w:r>
      <w:r w:rsidRPr="00907672">
        <w:rPr>
          <w:rStyle w:val="22"/>
          <w:u w:val="none"/>
        </w:rPr>
        <w:t xml:space="preserve"> </w:t>
      </w:r>
      <w:r w:rsidR="000D48F0">
        <w:rPr>
          <w:rStyle w:val="22"/>
          <w:u w:val="none"/>
        </w:rPr>
        <w:t>информации о бюджете публично-правового образования.</w:t>
      </w:r>
      <w:r w:rsidRPr="00907672">
        <w:rPr>
          <w:szCs w:val="28"/>
        </w:rPr>
        <w:t xml:space="preserve"> Соответствие основному критерию оценивается максимально в 10 баллов (исходя из десятибалльной шкалы оценки).</w:t>
      </w:r>
    </w:p>
    <w:p w:rsidR="006C0767" w:rsidRPr="00907672" w:rsidRDefault="006C0767" w:rsidP="006C0767">
      <w:pPr>
        <w:spacing w:line="360" w:lineRule="auto"/>
        <w:ind w:firstLine="782"/>
        <w:jc w:val="both"/>
        <w:rPr>
          <w:szCs w:val="28"/>
        </w:rPr>
      </w:pPr>
      <w:r w:rsidRPr="00907672">
        <w:rPr>
          <w:szCs w:val="28"/>
        </w:rPr>
        <w:t xml:space="preserve">Основным критерием оценки конкурсного проекта по данной номинации является </w:t>
      </w:r>
      <w:r w:rsidRPr="00907672">
        <w:rPr>
          <w:rStyle w:val="22"/>
          <w:u w:val="none"/>
        </w:rPr>
        <w:t>простота визуализации информации о бюджете публично-правового образования</w:t>
      </w:r>
      <w:r w:rsidRPr="00907672">
        <w:rPr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6C0767" w:rsidRPr="00907672" w:rsidRDefault="006C0767" w:rsidP="006C0767">
      <w:pPr>
        <w:spacing w:line="360" w:lineRule="auto"/>
        <w:ind w:firstLine="782"/>
        <w:jc w:val="both"/>
        <w:rPr>
          <w:szCs w:val="28"/>
        </w:rPr>
      </w:pPr>
      <w:r w:rsidRPr="00907672">
        <w:rPr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6C0767" w:rsidRPr="00907672" w:rsidRDefault="006C0767" w:rsidP="006C0767">
      <w:pPr>
        <w:widowControl w:val="0"/>
        <w:numPr>
          <w:ilvl w:val="0"/>
          <w:numId w:val="26"/>
        </w:numPr>
        <w:tabs>
          <w:tab w:val="left" w:pos="1134"/>
        </w:tabs>
        <w:spacing w:line="360" w:lineRule="auto"/>
        <w:ind w:firstLine="782"/>
        <w:jc w:val="both"/>
        <w:rPr>
          <w:szCs w:val="28"/>
        </w:rPr>
      </w:pPr>
      <w:r w:rsidRPr="00907672">
        <w:rPr>
          <w:szCs w:val="28"/>
        </w:rPr>
        <w:t>интерактивность, удобный интерфейс (максимум 5 баллов).</w:t>
      </w:r>
    </w:p>
    <w:p w:rsidR="006C0767" w:rsidRPr="00907672" w:rsidRDefault="006C0767" w:rsidP="006C0767">
      <w:pPr>
        <w:widowControl w:val="0"/>
        <w:numPr>
          <w:ilvl w:val="0"/>
          <w:numId w:val="26"/>
        </w:numPr>
        <w:tabs>
          <w:tab w:val="left" w:pos="1134"/>
        </w:tabs>
        <w:spacing w:line="360" w:lineRule="auto"/>
        <w:ind w:firstLine="782"/>
        <w:jc w:val="both"/>
        <w:rPr>
          <w:szCs w:val="28"/>
        </w:rPr>
      </w:pPr>
      <w:r w:rsidRPr="00907672">
        <w:rPr>
          <w:szCs w:val="28"/>
        </w:rPr>
        <w:t>содержание (максимум 5 баллов);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 w:rsidRPr="00907672">
        <w:rPr>
          <w:szCs w:val="28"/>
        </w:rPr>
        <w:t>широта охвата информации о бюджете публично-правового образования (максимум 5 баллов);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 w:rsidRPr="00907672">
        <w:rPr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6C0767" w:rsidRPr="00A9591B" w:rsidRDefault="006C0767" w:rsidP="006C0767">
      <w:pPr>
        <w:pStyle w:val="ad"/>
        <w:numPr>
          <w:ilvl w:val="0"/>
          <w:numId w:val="28"/>
        </w:numPr>
        <w:spacing w:line="360" w:lineRule="auto"/>
        <w:ind w:hanging="731"/>
        <w:jc w:val="both"/>
        <w:rPr>
          <w:b/>
          <w:szCs w:val="28"/>
        </w:rPr>
      </w:pPr>
      <w:r w:rsidRPr="00A9591B">
        <w:rPr>
          <w:b/>
          <w:szCs w:val="28"/>
        </w:rPr>
        <w:t>Номинация «Лучшая настольная игра о бюджете для граждан»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Участникам предлагается представить проект настольной игры, посвященной вопросам бюджетного устройства и бюджетного процесса на федеральном, региональном и местном уровне.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Конкурсный проект может быть оформлен в виде классических, интеллектуальных, логических, экономических, стратегических, обучающих настольных игр.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Основным критерием оценки конкурсного проекта данной номинации является игровая форма представления информации о бюджете публично-правового образования. Соответствие основному критерию оценивается максимально в 10 баллов (исходя из десятибалльной шкалы оценки).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В качестве дополнительных критериев оценки конкурсного проекта по данной номинации выступают: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- художественный уровень настольной игры, ее красочность и привлекательность (максимум 5 баллов);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- легкость правил игры, их восприятия (максимум 5 баллов);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- широта охвата игрой бюджетных терминов (максимум 5 баллов).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</w:p>
    <w:p w:rsidR="006C0767" w:rsidRPr="00907672" w:rsidRDefault="006C0767" w:rsidP="006C0767">
      <w:pPr>
        <w:spacing w:line="482" w:lineRule="exact"/>
        <w:ind w:left="2000"/>
        <w:jc w:val="both"/>
        <w:rPr>
          <w:szCs w:val="28"/>
        </w:rPr>
      </w:pPr>
      <w:bookmarkStart w:id="4" w:name="bookmark9"/>
      <w:r w:rsidRPr="00907672">
        <w:rPr>
          <w:rStyle w:val="11"/>
          <w:u w:val="none"/>
        </w:rPr>
        <w:t>Номинации для физических лиц (старше 15 лет)</w:t>
      </w:r>
      <w:bookmarkEnd w:id="4"/>
    </w:p>
    <w:p w:rsidR="006C0767" w:rsidRPr="00907672" w:rsidRDefault="006C0767" w:rsidP="006C0767">
      <w:pPr>
        <w:widowControl w:val="0"/>
        <w:numPr>
          <w:ilvl w:val="0"/>
          <w:numId w:val="27"/>
        </w:numPr>
        <w:tabs>
          <w:tab w:val="left" w:pos="1134"/>
        </w:tabs>
        <w:spacing w:line="482" w:lineRule="exact"/>
        <w:ind w:firstLine="780"/>
        <w:jc w:val="both"/>
        <w:rPr>
          <w:szCs w:val="28"/>
        </w:rPr>
      </w:pPr>
      <w:r w:rsidRPr="00907672">
        <w:rPr>
          <w:rStyle w:val="21"/>
        </w:rPr>
        <w:t xml:space="preserve">Номинация «Бюджет для граждан в современных формах искусства» </w:t>
      </w:r>
      <w:r w:rsidRPr="00907672">
        <w:rPr>
          <w:szCs w:val="28"/>
        </w:rPr>
        <w:t>предполагает подготовку проекта, в современной графической форме развивающего представление о бюджете, бюджетной терминологии, бюджетной системе и ее принципах, особенностях бюджетного процесса.</w:t>
      </w:r>
    </w:p>
    <w:p w:rsidR="006C0767" w:rsidRPr="00907672" w:rsidRDefault="006C0767" w:rsidP="006C0767">
      <w:pPr>
        <w:spacing w:line="482" w:lineRule="exact"/>
        <w:ind w:firstLine="708"/>
        <w:jc w:val="both"/>
        <w:rPr>
          <w:szCs w:val="28"/>
        </w:rPr>
      </w:pPr>
      <w:r w:rsidRPr="00907672">
        <w:rPr>
          <w:szCs w:val="28"/>
        </w:rPr>
        <w:t xml:space="preserve">Проект должен раскрывать тематику бюджетов публично-правовых образований и может быть представлен в жанрах комиксов, графических романов, теней в искусстве, инсталляций, </w:t>
      </w:r>
      <w:proofErr w:type="spellStart"/>
      <w:r w:rsidRPr="00907672">
        <w:rPr>
          <w:szCs w:val="28"/>
        </w:rPr>
        <w:t>гиперреализма</w:t>
      </w:r>
      <w:proofErr w:type="spellEnd"/>
      <w:r w:rsidRPr="00907672">
        <w:rPr>
          <w:szCs w:val="28"/>
        </w:rPr>
        <w:t>, постмодерна.</w:t>
      </w:r>
    </w:p>
    <w:p w:rsidR="006C0767" w:rsidRDefault="006C0767" w:rsidP="006C0767">
      <w:pPr>
        <w:spacing w:line="482" w:lineRule="exact"/>
        <w:ind w:firstLine="708"/>
        <w:jc w:val="both"/>
        <w:rPr>
          <w:szCs w:val="28"/>
        </w:rPr>
      </w:pPr>
      <w:r w:rsidRPr="00907672">
        <w:rPr>
          <w:szCs w:val="28"/>
        </w:rPr>
        <w:t xml:space="preserve">Основным критерием оценки конкурсного проекта по данной номинации является </w:t>
      </w:r>
      <w:r w:rsidRPr="00907672">
        <w:rPr>
          <w:rStyle w:val="22"/>
          <w:u w:val="none"/>
        </w:rPr>
        <w:t>современная форма графической интерпретации бюджетов публично-правовых образований</w:t>
      </w:r>
      <w:r w:rsidRPr="00907672">
        <w:rPr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6C0767" w:rsidRPr="00907672" w:rsidRDefault="006C0767" w:rsidP="006C0767">
      <w:pPr>
        <w:spacing w:line="482" w:lineRule="exact"/>
        <w:ind w:firstLine="780"/>
        <w:jc w:val="both"/>
        <w:rPr>
          <w:szCs w:val="28"/>
        </w:rPr>
      </w:pPr>
      <w:r w:rsidRPr="00907672">
        <w:rPr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6C0767" w:rsidRPr="00907672" w:rsidRDefault="006C0767" w:rsidP="006C0767">
      <w:pPr>
        <w:widowControl w:val="0"/>
        <w:numPr>
          <w:ilvl w:val="0"/>
          <w:numId w:val="26"/>
        </w:numPr>
        <w:tabs>
          <w:tab w:val="left" w:pos="1129"/>
        </w:tabs>
        <w:spacing w:line="475" w:lineRule="exact"/>
        <w:ind w:firstLine="780"/>
        <w:jc w:val="both"/>
        <w:rPr>
          <w:szCs w:val="28"/>
        </w:rPr>
      </w:pPr>
      <w:r w:rsidRPr="00907672">
        <w:rPr>
          <w:szCs w:val="28"/>
        </w:rPr>
        <w:t>использование современных подходов графического дизайна (максимум 5 баллов);</w:t>
      </w:r>
    </w:p>
    <w:p w:rsidR="006C0767" w:rsidRDefault="006C0767" w:rsidP="006C0767">
      <w:pPr>
        <w:spacing w:line="482" w:lineRule="exact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907672">
        <w:rPr>
          <w:szCs w:val="28"/>
        </w:rPr>
        <w:t>оригинальность (максимум 5 баллов);</w:t>
      </w:r>
    </w:p>
    <w:p w:rsidR="006C0767" w:rsidRDefault="006C0767" w:rsidP="006C0767">
      <w:pPr>
        <w:jc w:val="both"/>
        <w:rPr>
          <w:szCs w:val="28"/>
        </w:rPr>
      </w:pPr>
    </w:p>
    <w:p w:rsidR="006C0767" w:rsidRPr="006A1BF4" w:rsidRDefault="006C0767" w:rsidP="006C0767">
      <w:pPr>
        <w:rPr>
          <w:szCs w:val="28"/>
        </w:rPr>
        <w:sectPr w:rsidR="006C0767" w:rsidRPr="006A1BF4" w:rsidSect="0050125E"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6C0767" w:rsidRPr="00907672" w:rsidRDefault="006C0767" w:rsidP="006C0767">
      <w:pPr>
        <w:widowControl w:val="0"/>
        <w:numPr>
          <w:ilvl w:val="0"/>
          <w:numId w:val="26"/>
        </w:numPr>
        <w:tabs>
          <w:tab w:val="left" w:pos="1129"/>
        </w:tabs>
        <w:spacing w:line="482" w:lineRule="exact"/>
        <w:ind w:firstLine="780"/>
        <w:jc w:val="both"/>
        <w:rPr>
          <w:szCs w:val="28"/>
        </w:rPr>
      </w:pPr>
      <w:r w:rsidRPr="00907672">
        <w:rPr>
          <w:szCs w:val="28"/>
        </w:rPr>
        <w:lastRenderedPageBreak/>
        <w:t>качество оформления и визуализации (максимум 5 баллов).</w:t>
      </w:r>
    </w:p>
    <w:p w:rsidR="006C0767" w:rsidRPr="00907672" w:rsidRDefault="006C0767" w:rsidP="006C0767">
      <w:pPr>
        <w:spacing w:line="482" w:lineRule="exact"/>
        <w:ind w:firstLine="780"/>
        <w:jc w:val="both"/>
        <w:rPr>
          <w:szCs w:val="28"/>
        </w:rPr>
      </w:pPr>
      <w:r w:rsidRPr="00907672">
        <w:rPr>
          <w:szCs w:val="28"/>
        </w:rPr>
        <w:t xml:space="preserve">Предложения по реализации конкурсного проекта и </w:t>
      </w:r>
      <w:proofErr w:type="gramStart"/>
      <w:r w:rsidRPr="00907672">
        <w:rPr>
          <w:szCs w:val="28"/>
        </w:rPr>
        <w:t>практическому</w:t>
      </w:r>
      <w:proofErr w:type="gramEnd"/>
    </w:p>
    <w:p w:rsidR="006C0767" w:rsidRPr="00907672" w:rsidRDefault="006C0767" w:rsidP="006C0767">
      <w:pPr>
        <w:spacing w:line="482" w:lineRule="exact"/>
        <w:jc w:val="both"/>
        <w:rPr>
          <w:szCs w:val="28"/>
        </w:rPr>
      </w:pPr>
      <w:r w:rsidRPr="00907672">
        <w:rPr>
          <w:szCs w:val="28"/>
        </w:rPr>
        <w:t>применению результатов его реализации оцениваются максимально в 5 баллов (исходя из пятибалльной шкалы оценки).</w:t>
      </w:r>
    </w:p>
    <w:p w:rsidR="006C0767" w:rsidRPr="00907672" w:rsidRDefault="006C0767" w:rsidP="006C0767">
      <w:pPr>
        <w:widowControl w:val="0"/>
        <w:numPr>
          <w:ilvl w:val="0"/>
          <w:numId w:val="27"/>
        </w:numPr>
        <w:tabs>
          <w:tab w:val="left" w:pos="1129"/>
        </w:tabs>
        <w:spacing w:line="482" w:lineRule="exact"/>
        <w:ind w:firstLine="780"/>
        <w:jc w:val="both"/>
        <w:rPr>
          <w:szCs w:val="28"/>
        </w:rPr>
      </w:pPr>
      <w:r w:rsidRPr="00907672">
        <w:rPr>
          <w:rStyle w:val="21"/>
        </w:rPr>
        <w:t xml:space="preserve">В номинации «Лучший видеоролик о бюджете» </w:t>
      </w:r>
      <w:r w:rsidRPr="00907672">
        <w:rPr>
          <w:szCs w:val="28"/>
        </w:rPr>
        <w:t>участникам предлагается представить вопросы формирования и исполнения бюджетов бюджетной системы в формате небольших видеороликов продолжительностью до 3 минут. Приветствуется наличие художественных метафор, использование графических цифровых технологий, нестандартная сценарная, режиссерская и операторская работа.</w:t>
      </w:r>
    </w:p>
    <w:p w:rsidR="006C0767" w:rsidRPr="00907672" w:rsidRDefault="006C0767" w:rsidP="006C0767">
      <w:pPr>
        <w:spacing w:line="482" w:lineRule="exact"/>
        <w:ind w:firstLine="780"/>
        <w:jc w:val="both"/>
        <w:rPr>
          <w:szCs w:val="28"/>
        </w:rPr>
      </w:pPr>
      <w:r w:rsidRPr="00907672">
        <w:rPr>
          <w:szCs w:val="28"/>
        </w:rPr>
        <w:t xml:space="preserve">Конкурсный проект может быть оформлен в виде </w:t>
      </w:r>
      <w:proofErr w:type="spellStart"/>
      <w:r w:rsidRPr="00907672">
        <w:rPr>
          <w:szCs w:val="28"/>
        </w:rPr>
        <w:t>имиджевых</w:t>
      </w:r>
      <w:proofErr w:type="spellEnd"/>
      <w:r w:rsidRPr="00907672">
        <w:rPr>
          <w:szCs w:val="28"/>
        </w:rPr>
        <w:t>, презентационных, обучающих, социальных видеороликов, а также Виде</w:t>
      </w:r>
      <w:proofErr w:type="gramStart"/>
      <w:r w:rsidRPr="00907672">
        <w:rPr>
          <w:szCs w:val="28"/>
        </w:rPr>
        <w:t>о-</w:t>
      </w:r>
      <w:proofErr w:type="gramEnd"/>
      <w:r w:rsidRPr="00907672">
        <w:rPr>
          <w:szCs w:val="28"/>
        </w:rPr>
        <w:t xml:space="preserve"> </w:t>
      </w:r>
      <w:proofErr w:type="spellStart"/>
      <w:r w:rsidRPr="00907672">
        <w:rPr>
          <w:szCs w:val="28"/>
        </w:rPr>
        <w:t>Арт</w:t>
      </w:r>
      <w:proofErr w:type="spellEnd"/>
      <w:r w:rsidRPr="00907672">
        <w:rPr>
          <w:szCs w:val="28"/>
        </w:rPr>
        <w:t xml:space="preserve"> и клипов.</w:t>
      </w:r>
    </w:p>
    <w:p w:rsidR="006C0767" w:rsidRPr="00907672" w:rsidRDefault="006C0767" w:rsidP="006C0767">
      <w:pPr>
        <w:spacing w:line="472" w:lineRule="exact"/>
        <w:ind w:firstLine="708"/>
        <w:jc w:val="both"/>
        <w:rPr>
          <w:szCs w:val="28"/>
        </w:rPr>
      </w:pPr>
      <w:r w:rsidRPr="00907672">
        <w:rPr>
          <w:szCs w:val="28"/>
        </w:rPr>
        <w:t xml:space="preserve">Основным критерием оценки конкурсного проекта по данной номинации является </w:t>
      </w:r>
      <w:r w:rsidRPr="00907672">
        <w:rPr>
          <w:rStyle w:val="22"/>
          <w:u w:val="none"/>
        </w:rPr>
        <w:t xml:space="preserve">визуальная </w:t>
      </w:r>
      <w:r w:rsidR="000D48F0">
        <w:rPr>
          <w:rStyle w:val="22"/>
          <w:u w:val="none"/>
        </w:rPr>
        <w:t>ф</w:t>
      </w:r>
      <w:r w:rsidRPr="00907672">
        <w:rPr>
          <w:rStyle w:val="22"/>
          <w:u w:val="none"/>
        </w:rPr>
        <w:t>орма представления информации о бюджете публично-правового образования.</w:t>
      </w:r>
      <w:r w:rsidRPr="00907672">
        <w:rPr>
          <w:szCs w:val="28"/>
        </w:rPr>
        <w:t xml:space="preserve"> Соответствие основному критерию оценивается максимально в 10 баллов (исходя из десятибалльной шкалы оценки).</w:t>
      </w:r>
    </w:p>
    <w:p w:rsidR="006C0767" w:rsidRPr="00907672" w:rsidRDefault="006C0767" w:rsidP="006C0767">
      <w:pPr>
        <w:spacing w:line="472" w:lineRule="exact"/>
        <w:ind w:firstLine="780"/>
        <w:jc w:val="both"/>
        <w:rPr>
          <w:szCs w:val="28"/>
        </w:rPr>
      </w:pPr>
      <w:r w:rsidRPr="00907672">
        <w:rPr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6C0767" w:rsidRPr="00907672" w:rsidRDefault="006C0767" w:rsidP="006C0767">
      <w:pPr>
        <w:widowControl w:val="0"/>
        <w:numPr>
          <w:ilvl w:val="0"/>
          <w:numId w:val="26"/>
        </w:numPr>
        <w:tabs>
          <w:tab w:val="left" w:pos="1105"/>
        </w:tabs>
        <w:spacing w:line="482" w:lineRule="exact"/>
        <w:ind w:firstLine="780"/>
        <w:jc w:val="both"/>
        <w:rPr>
          <w:szCs w:val="28"/>
        </w:rPr>
      </w:pPr>
      <w:r w:rsidRPr="00907672">
        <w:rPr>
          <w:szCs w:val="28"/>
        </w:rPr>
        <w:t>художественный уровень проекта, возможность его воспроизведения на различных устройствах (максимум 5 баллов);</w:t>
      </w:r>
    </w:p>
    <w:p w:rsidR="006C0767" w:rsidRPr="00907672" w:rsidRDefault="006C0767" w:rsidP="006C0767">
      <w:pPr>
        <w:widowControl w:val="0"/>
        <w:numPr>
          <w:ilvl w:val="0"/>
          <w:numId w:val="26"/>
        </w:numPr>
        <w:tabs>
          <w:tab w:val="left" w:pos="1105"/>
        </w:tabs>
        <w:spacing w:line="472" w:lineRule="exact"/>
        <w:ind w:firstLine="780"/>
        <w:jc w:val="both"/>
        <w:rPr>
          <w:szCs w:val="28"/>
        </w:rPr>
      </w:pPr>
      <w:r w:rsidRPr="00907672">
        <w:rPr>
          <w:szCs w:val="28"/>
        </w:rPr>
        <w:t>возможность использования в просветительских, учебных, агитационных и рекламных целях, а также для размещения в социальных сетях (максимум 5 баллов);</w:t>
      </w:r>
    </w:p>
    <w:p w:rsidR="006C0767" w:rsidRPr="00907672" w:rsidRDefault="006C0767" w:rsidP="006C0767">
      <w:pPr>
        <w:widowControl w:val="0"/>
        <w:numPr>
          <w:ilvl w:val="0"/>
          <w:numId w:val="26"/>
        </w:numPr>
        <w:tabs>
          <w:tab w:val="left" w:pos="1105"/>
        </w:tabs>
        <w:spacing w:line="482" w:lineRule="exact"/>
        <w:ind w:firstLine="780"/>
        <w:jc w:val="both"/>
        <w:rPr>
          <w:szCs w:val="28"/>
        </w:rPr>
      </w:pPr>
      <w:r w:rsidRPr="00907672">
        <w:rPr>
          <w:szCs w:val="28"/>
        </w:rPr>
        <w:t>продолжительность видеоролика до 3 минут, вертикальный формат (максимум 5 баллов).</w:t>
      </w:r>
    </w:p>
    <w:p w:rsidR="006C0767" w:rsidRPr="00907672" w:rsidRDefault="006C0767" w:rsidP="000D48F0">
      <w:pPr>
        <w:widowControl w:val="0"/>
        <w:tabs>
          <w:tab w:val="left" w:pos="1105"/>
        </w:tabs>
        <w:spacing w:line="482" w:lineRule="exact"/>
        <w:ind w:firstLine="780"/>
        <w:jc w:val="both"/>
        <w:rPr>
          <w:szCs w:val="28"/>
        </w:rPr>
      </w:pPr>
      <w:r w:rsidRPr="00907672">
        <w:rPr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6C0767" w:rsidRPr="00907672" w:rsidRDefault="006C0767" w:rsidP="006C0767">
      <w:pPr>
        <w:spacing w:line="482" w:lineRule="exact"/>
        <w:ind w:firstLine="780"/>
        <w:jc w:val="both"/>
        <w:rPr>
          <w:szCs w:val="28"/>
        </w:rPr>
      </w:pPr>
    </w:p>
    <w:p w:rsidR="006C0767" w:rsidRPr="00907672" w:rsidRDefault="006C0767" w:rsidP="006C0767">
      <w:pPr>
        <w:jc w:val="both"/>
        <w:rPr>
          <w:szCs w:val="28"/>
        </w:rPr>
        <w:sectPr w:rsidR="006C0767" w:rsidRPr="00907672" w:rsidSect="0050125E"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6C0767" w:rsidRPr="00907672" w:rsidRDefault="006C0767" w:rsidP="00065C1B">
      <w:pPr>
        <w:framePr w:w="9782" w:h="12904" w:hRule="exact" w:wrap="none" w:vAnchor="page" w:hAnchor="page" w:x="1603" w:y="1123"/>
        <w:widowControl w:val="0"/>
        <w:numPr>
          <w:ilvl w:val="0"/>
          <w:numId w:val="27"/>
        </w:numPr>
        <w:tabs>
          <w:tab w:val="left" w:pos="1105"/>
        </w:tabs>
        <w:spacing w:line="482" w:lineRule="exact"/>
        <w:ind w:firstLine="780"/>
        <w:jc w:val="both"/>
        <w:rPr>
          <w:szCs w:val="28"/>
        </w:rPr>
      </w:pPr>
      <w:r w:rsidRPr="00907672">
        <w:rPr>
          <w:rStyle w:val="21"/>
        </w:rPr>
        <w:lastRenderedPageBreak/>
        <w:t xml:space="preserve">Номинация «Информационные карточки по бюджету для социальных сетей и </w:t>
      </w:r>
      <w:proofErr w:type="spellStart"/>
      <w:r w:rsidRPr="00907672">
        <w:rPr>
          <w:rStyle w:val="21"/>
        </w:rPr>
        <w:t>мессенджеров</w:t>
      </w:r>
      <w:proofErr w:type="spellEnd"/>
      <w:r w:rsidRPr="00907672">
        <w:rPr>
          <w:rStyle w:val="21"/>
        </w:rPr>
        <w:t xml:space="preserve">» </w:t>
      </w:r>
      <w:r w:rsidRPr="00907672">
        <w:rPr>
          <w:szCs w:val="28"/>
        </w:rPr>
        <w:t xml:space="preserve">предполагает простое визуальное представление данных о бюджете, бюджетной системе и ее принципах, особенностях бюджетного процесса, лаконично сгруппированных по смыслу для более легкого визуального восприятия информации в социальных сетях и </w:t>
      </w:r>
      <w:proofErr w:type="spellStart"/>
      <w:r w:rsidRPr="00907672">
        <w:rPr>
          <w:szCs w:val="28"/>
        </w:rPr>
        <w:t>мессенджерах</w:t>
      </w:r>
      <w:proofErr w:type="spellEnd"/>
      <w:r w:rsidRPr="00907672">
        <w:rPr>
          <w:szCs w:val="28"/>
        </w:rPr>
        <w:t>.</w:t>
      </w:r>
    </w:p>
    <w:p w:rsidR="006C0767" w:rsidRPr="00907672" w:rsidRDefault="006C0767" w:rsidP="00065C1B">
      <w:pPr>
        <w:framePr w:w="9782" w:h="12904" w:hRule="exact" w:wrap="none" w:vAnchor="page" w:hAnchor="page" w:x="1603" w:y="1123"/>
        <w:spacing w:line="482" w:lineRule="exact"/>
        <w:ind w:firstLine="780"/>
        <w:jc w:val="both"/>
        <w:rPr>
          <w:szCs w:val="28"/>
        </w:rPr>
      </w:pPr>
      <w:proofErr w:type="gramStart"/>
      <w:r w:rsidRPr="00907672">
        <w:rPr>
          <w:szCs w:val="28"/>
        </w:rPr>
        <w:t>Конкурсный проект может быть оформлен в виде электронных карточек с текстом и иллюстрациями по теме бюджета для граждан, которые могут содержать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</w:t>
      </w:r>
      <w:proofErr w:type="gramEnd"/>
    </w:p>
    <w:p w:rsidR="006C0767" w:rsidRPr="00907672" w:rsidRDefault="006C0767" w:rsidP="00065C1B">
      <w:pPr>
        <w:framePr w:w="9782" w:h="12904" w:hRule="exact" w:wrap="none" w:vAnchor="page" w:hAnchor="page" w:x="1603" w:y="1123"/>
        <w:spacing w:line="360" w:lineRule="auto"/>
        <w:ind w:firstLine="782"/>
        <w:jc w:val="both"/>
        <w:rPr>
          <w:szCs w:val="28"/>
        </w:rPr>
      </w:pPr>
      <w:r w:rsidRPr="00907672">
        <w:rPr>
          <w:szCs w:val="28"/>
        </w:rPr>
        <w:t xml:space="preserve">Основным критерием оценки конкурсного проекта по данной номинации является </w:t>
      </w:r>
      <w:r w:rsidRPr="00907672">
        <w:rPr>
          <w:rStyle w:val="22"/>
          <w:u w:val="none"/>
        </w:rPr>
        <w:t>простота визуализации информации о бюджете публично-правового образования</w:t>
      </w:r>
      <w:r w:rsidRPr="00907672">
        <w:rPr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6C0767" w:rsidRPr="00907672" w:rsidRDefault="006C0767" w:rsidP="00065C1B">
      <w:pPr>
        <w:framePr w:w="9782" w:h="12904" w:hRule="exact" w:wrap="none" w:vAnchor="page" w:hAnchor="page" w:x="1603" w:y="1123"/>
        <w:spacing w:line="360" w:lineRule="auto"/>
        <w:ind w:firstLine="782"/>
        <w:jc w:val="both"/>
        <w:rPr>
          <w:szCs w:val="28"/>
        </w:rPr>
      </w:pPr>
      <w:r w:rsidRPr="00907672">
        <w:rPr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6C0767" w:rsidRPr="00907672" w:rsidRDefault="006C0767" w:rsidP="00065C1B">
      <w:pPr>
        <w:framePr w:w="9782" w:h="12904" w:hRule="exact" w:wrap="none" w:vAnchor="page" w:hAnchor="page" w:x="1603" w:y="1123"/>
        <w:widowControl w:val="0"/>
        <w:numPr>
          <w:ilvl w:val="0"/>
          <w:numId w:val="26"/>
        </w:numPr>
        <w:tabs>
          <w:tab w:val="left" w:pos="1107"/>
        </w:tabs>
        <w:spacing w:line="360" w:lineRule="auto"/>
        <w:ind w:firstLine="782"/>
        <w:jc w:val="both"/>
        <w:rPr>
          <w:szCs w:val="28"/>
        </w:rPr>
      </w:pPr>
      <w:r w:rsidRPr="00907672">
        <w:rPr>
          <w:szCs w:val="28"/>
        </w:rPr>
        <w:t>интерактивность, удобный интерфейс (максимум 5 баллов).</w:t>
      </w:r>
    </w:p>
    <w:p w:rsidR="006C0767" w:rsidRPr="00907672" w:rsidRDefault="006C0767" w:rsidP="00065C1B">
      <w:pPr>
        <w:framePr w:w="9782" w:h="12904" w:hRule="exact" w:wrap="none" w:vAnchor="page" w:hAnchor="page" w:x="1603" w:y="1123"/>
        <w:widowControl w:val="0"/>
        <w:numPr>
          <w:ilvl w:val="0"/>
          <w:numId w:val="26"/>
        </w:numPr>
        <w:tabs>
          <w:tab w:val="left" w:pos="1107"/>
        </w:tabs>
        <w:spacing w:line="360" w:lineRule="auto"/>
        <w:ind w:firstLine="782"/>
        <w:jc w:val="both"/>
        <w:rPr>
          <w:szCs w:val="28"/>
        </w:rPr>
      </w:pPr>
      <w:proofErr w:type="gramStart"/>
      <w:r w:rsidRPr="00907672">
        <w:rPr>
          <w:szCs w:val="28"/>
        </w:rPr>
        <w:t>с</w:t>
      </w:r>
      <w:proofErr w:type="gramEnd"/>
      <w:r w:rsidRPr="00907672">
        <w:rPr>
          <w:szCs w:val="28"/>
        </w:rPr>
        <w:t xml:space="preserve">оответствие современным требованиям к информации для распространения через социальные сети и </w:t>
      </w:r>
      <w:proofErr w:type="spellStart"/>
      <w:r w:rsidRPr="00907672">
        <w:rPr>
          <w:szCs w:val="28"/>
        </w:rPr>
        <w:t>мессенджеры</w:t>
      </w:r>
      <w:proofErr w:type="spellEnd"/>
      <w:r w:rsidRPr="00907672">
        <w:rPr>
          <w:szCs w:val="28"/>
        </w:rPr>
        <w:t xml:space="preserve"> (максимум 5 баллов);</w:t>
      </w:r>
    </w:p>
    <w:p w:rsidR="006C0767" w:rsidRPr="00907672" w:rsidRDefault="006C0767" w:rsidP="00065C1B">
      <w:pPr>
        <w:framePr w:w="9782" w:h="12904" w:hRule="exact" w:wrap="none" w:vAnchor="page" w:hAnchor="page" w:x="1603" w:y="1123"/>
        <w:widowControl w:val="0"/>
        <w:numPr>
          <w:ilvl w:val="0"/>
          <w:numId w:val="26"/>
        </w:numPr>
        <w:tabs>
          <w:tab w:val="left" w:pos="1107"/>
        </w:tabs>
        <w:spacing w:line="360" w:lineRule="auto"/>
        <w:ind w:firstLine="782"/>
        <w:jc w:val="both"/>
        <w:rPr>
          <w:szCs w:val="28"/>
        </w:rPr>
      </w:pPr>
      <w:r w:rsidRPr="00907672">
        <w:rPr>
          <w:szCs w:val="28"/>
        </w:rPr>
        <w:t>широта охвата информации о бюджете публично-правового образования (максимум 5 баллов);</w:t>
      </w:r>
    </w:p>
    <w:p w:rsidR="00FB248E" w:rsidRPr="00907672" w:rsidRDefault="006C0767" w:rsidP="00065C1B">
      <w:pPr>
        <w:framePr w:w="9782" w:h="12904" w:hRule="exact" w:wrap="none" w:vAnchor="page" w:hAnchor="page" w:x="1603" w:y="1123"/>
        <w:spacing w:line="360" w:lineRule="auto"/>
        <w:ind w:firstLine="782"/>
        <w:jc w:val="both"/>
        <w:rPr>
          <w:szCs w:val="28"/>
        </w:rPr>
      </w:pPr>
      <w:r w:rsidRPr="00907672">
        <w:rPr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6C0767" w:rsidRPr="00907672" w:rsidRDefault="006C0767" w:rsidP="006C0767">
      <w:pPr>
        <w:jc w:val="both"/>
        <w:rPr>
          <w:szCs w:val="28"/>
        </w:rPr>
        <w:sectPr w:rsidR="006C0767" w:rsidRPr="00907672" w:rsidSect="005012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5C1B" w:rsidRPr="00907672" w:rsidRDefault="00487DF9" w:rsidP="00D619DC">
      <w:pPr>
        <w:framePr w:w="9490" w:h="14187" w:hRule="exact" w:wrap="none" w:vAnchor="page" w:hAnchor="page" w:x="1487" w:y="969"/>
        <w:spacing w:line="482" w:lineRule="exact"/>
        <w:ind w:firstLine="708"/>
        <w:jc w:val="both"/>
        <w:rPr>
          <w:szCs w:val="28"/>
        </w:rPr>
      </w:pPr>
      <w:r>
        <w:rPr>
          <w:rStyle w:val="21"/>
        </w:rPr>
        <w:lastRenderedPageBreak/>
        <w:t>4</w:t>
      </w:r>
      <w:r w:rsidR="00065C1B" w:rsidRPr="00907672">
        <w:rPr>
          <w:rStyle w:val="21"/>
        </w:rPr>
        <w:t xml:space="preserve">. Номинация «Бюджет науки для граждан» </w:t>
      </w:r>
      <w:r w:rsidR="00065C1B" w:rsidRPr="00907672">
        <w:rPr>
          <w:szCs w:val="28"/>
        </w:rPr>
        <w:t>предполагает раскрытие информации о роли бюджета для развития науки и технологий в целях решения важнейших задач развития общества и страны в соответствии с Указом Президента Российской Федерации от</w:t>
      </w:r>
      <w:r w:rsidR="00065C1B" w:rsidRPr="00907672">
        <w:rPr>
          <w:b/>
          <w:szCs w:val="28"/>
        </w:rPr>
        <w:t xml:space="preserve"> </w:t>
      </w:r>
      <w:r w:rsidR="00065C1B" w:rsidRPr="00907672">
        <w:rPr>
          <w:rStyle w:val="21"/>
        </w:rPr>
        <w:t xml:space="preserve">25.04.2022 № 231 </w:t>
      </w:r>
      <w:r w:rsidR="00065C1B" w:rsidRPr="00907672">
        <w:rPr>
          <w:szCs w:val="28"/>
        </w:rPr>
        <w:t>«Об объявлении в Российской Федерации Десятилетия науки и технологий».</w:t>
      </w:r>
    </w:p>
    <w:p w:rsidR="00065C1B" w:rsidRPr="00907672" w:rsidRDefault="00065C1B" w:rsidP="00065C1B">
      <w:pPr>
        <w:framePr w:w="9490" w:h="14187" w:hRule="exact" w:wrap="none" w:vAnchor="page" w:hAnchor="page" w:x="1487" w:y="969"/>
        <w:spacing w:line="482" w:lineRule="exact"/>
        <w:ind w:firstLine="780"/>
        <w:jc w:val="both"/>
        <w:rPr>
          <w:szCs w:val="28"/>
        </w:rPr>
      </w:pPr>
      <w:proofErr w:type="gramStart"/>
      <w:r w:rsidRPr="00907672">
        <w:rPr>
          <w:szCs w:val="28"/>
        </w:rPr>
        <w:t>В рамках проекта могут быть представлены сведения о проведенных за счет бюджетных ассигнований мероприятиях по привлечению талантливой молодежи в сферу исследований и разработок; содействию вовлечения исследователей и разработчиков в решение важнейших задач развития общества, субъекта федерации и страны; повышению доступности информации о достижениях и перспективах российской науки для граждан Российской Федерации.</w:t>
      </w:r>
      <w:proofErr w:type="gramEnd"/>
    </w:p>
    <w:p w:rsidR="00065C1B" w:rsidRPr="00907672" w:rsidRDefault="00065C1B" w:rsidP="00065C1B">
      <w:pPr>
        <w:framePr w:w="9490" w:h="14187" w:hRule="exact" w:wrap="none" w:vAnchor="page" w:hAnchor="page" w:x="1487" w:y="969"/>
        <w:spacing w:line="468" w:lineRule="exact"/>
        <w:ind w:firstLine="708"/>
        <w:jc w:val="both"/>
        <w:rPr>
          <w:szCs w:val="28"/>
        </w:rPr>
      </w:pPr>
      <w:r w:rsidRPr="00907672">
        <w:rPr>
          <w:szCs w:val="28"/>
        </w:rPr>
        <w:t xml:space="preserve">Основным критерием оценки конкурсного проекта по данной номинации является </w:t>
      </w:r>
      <w:r w:rsidRPr="00907672">
        <w:rPr>
          <w:rStyle w:val="22"/>
          <w:u w:val="none"/>
        </w:rPr>
        <w:t>раскрытие информации о роли бюджета в проведении Десятилетия науки и технологий</w:t>
      </w:r>
      <w:r w:rsidRPr="00907672">
        <w:rPr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065C1B" w:rsidRPr="00907672" w:rsidRDefault="00065C1B" w:rsidP="00065C1B">
      <w:pPr>
        <w:framePr w:w="9490" w:h="14187" w:hRule="exact" w:wrap="none" w:vAnchor="page" w:hAnchor="page" w:x="1487" w:y="969"/>
        <w:spacing w:line="468" w:lineRule="exact"/>
        <w:ind w:firstLine="780"/>
        <w:jc w:val="both"/>
        <w:rPr>
          <w:szCs w:val="28"/>
        </w:rPr>
      </w:pPr>
      <w:r w:rsidRPr="00907672">
        <w:rPr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065C1B" w:rsidRPr="00907672" w:rsidRDefault="00065C1B" w:rsidP="00065C1B">
      <w:pPr>
        <w:framePr w:w="9490" w:h="14187" w:hRule="exact" w:wrap="none" w:vAnchor="page" w:hAnchor="page" w:x="1487" w:y="969"/>
        <w:widowControl w:val="0"/>
        <w:numPr>
          <w:ilvl w:val="0"/>
          <w:numId w:val="26"/>
        </w:numPr>
        <w:tabs>
          <w:tab w:val="left" w:pos="1090"/>
        </w:tabs>
        <w:spacing w:line="475" w:lineRule="exact"/>
        <w:ind w:firstLine="780"/>
        <w:jc w:val="both"/>
        <w:rPr>
          <w:szCs w:val="28"/>
        </w:rPr>
      </w:pPr>
      <w:r w:rsidRPr="00907672">
        <w:rPr>
          <w:szCs w:val="28"/>
        </w:rPr>
        <w:t>широта охвата мероприятий Десятилетия науки и технологий в рамках бюджетного процесса (максимум 5 баллов).</w:t>
      </w:r>
    </w:p>
    <w:p w:rsidR="00065C1B" w:rsidRPr="00907672" w:rsidRDefault="00065C1B" w:rsidP="00065C1B">
      <w:pPr>
        <w:framePr w:w="9490" w:h="14187" w:hRule="exact" w:wrap="none" w:vAnchor="page" w:hAnchor="page" w:x="1487" w:y="969"/>
        <w:widowControl w:val="0"/>
        <w:numPr>
          <w:ilvl w:val="0"/>
          <w:numId w:val="26"/>
        </w:numPr>
        <w:tabs>
          <w:tab w:val="left" w:pos="1090"/>
        </w:tabs>
        <w:spacing w:line="475" w:lineRule="exact"/>
        <w:ind w:firstLine="780"/>
        <w:jc w:val="both"/>
        <w:rPr>
          <w:szCs w:val="28"/>
        </w:rPr>
      </w:pPr>
      <w:proofErr w:type="gramStart"/>
      <w:r w:rsidRPr="00907672">
        <w:rPr>
          <w:szCs w:val="28"/>
        </w:rPr>
        <w:t>о</w:t>
      </w:r>
      <w:proofErr w:type="gramEnd"/>
      <w:r w:rsidRPr="00907672">
        <w:rPr>
          <w:szCs w:val="28"/>
        </w:rPr>
        <w:t>ткрытость информации о бюджетном финансировании мероприятий Десятилетия науки и технологий (максимум 5 баллов);</w:t>
      </w:r>
    </w:p>
    <w:p w:rsidR="00065C1B" w:rsidRPr="00907672" w:rsidRDefault="00065C1B" w:rsidP="00065C1B">
      <w:pPr>
        <w:framePr w:w="9490" w:h="14187" w:hRule="exact" w:wrap="none" w:vAnchor="page" w:hAnchor="page" w:x="1487" w:y="969"/>
        <w:widowControl w:val="0"/>
        <w:numPr>
          <w:ilvl w:val="0"/>
          <w:numId w:val="26"/>
        </w:numPr>
        <w:tabs>
          <w:tab w:val="left" w:pos="1090"/>
        </w:tabs>
        <w:spacing w:line="482" w:lineRule="exact"/>
        <w:ind w:firstLine="780"/>
        <w:jc w:val="both"/>
        <w:rPr>
          <w:szCs w:val="28"/>
        </w:rPr>
      </w:pPr>
      <w:r w:rsidRPr="00907672">
        <w:rPr>
          <w:szCs w:val="28"/>
        </w:rPr>
        <w:t>наличие обратной связи о проведенных мероприятиях Десятилетия науки и технологий (максимум 5 баллов);</w:t>
      </w:r>
    </w:p>
    <w:p w:rsidR="00065C1B" w:rsidRPr="00907672" w:rsidRDefault="00065C1B" w:rsidP="00065C1B">
      <w:pPr>
        <w:framePr w:w="9490" w:h="14187" w:hRule="exact" w:wrap="none" w:vAnchor="page" w:hAnchor="page" w:x="1487" w:y="969"/>
        <w:spacing w:line="482" w:lineRule="exact"/>
        <w:ind w:firstLine="780"/>
        <w:jc w:val="both"/>
        <w:rPr>
          <w:szCs w:val="28"/>
        </w:rPr>
      </w:pPr>
      <w:r w:rsidRPr="00907672">
        <w:rPr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6C0767" w:rsidRPr="00907672" w:rsidRDefault="006C0767" w:rsidP="006C0767">
      <w:pPr>
        <w:jc w:val="both"/>
        <w:rPr>
          <w:szCs w:val="28"/>
        </w:rPr>
        <w:sectPr w:rsidR="006C0767" w:rsidRPr="00907672" w:rsidSect="005012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5C1B" w:rsidRDefault="00065C1B" w:rsidP="00065C1B">
      <w:pPr>
        <w:framePr w:w="9251" w:h="15876" w:hRule="exact" w:wrap="none" w:vAnchor="page" w:hAnchor="page" w:x="1107" w:y="243"/>
        <w:spacing w:line="482" w:lineRule="exact"/>
        <w:ind w:firstLine="780"/>
        <w:jc w:val="both"/>
        <w:rPr>
          <w:rStyle w:val="21"/>
        </w:rPr>
      </w:pPr>
    </w:p>
    <w:p w:rsidR="00065C1B" w:rsidRPr="00907672" w:rsidRDefault="00487DF9" w:rsidP="00065C1B">
      <w:pPr>
        <w:framePr w:w="9251" w:h="15876" w:hRule="exact" w:wrap="none" w:vAnchor="page" w:hAnchor="page" w:x="1107" w:y="243"/>
        <w:spacing w:line="482" w:lineRule="exact"/>
        <w:ind w:firstLine="780"/>
        <w:jc w:val="both"/>
        <w:rPr>
          <w:szCs w:val="28"/>
        </w:rPr>
      </w:pPr>
      <w:r>
        <w:rPr>
          <w:rStyle w:val="21"/>
        </w:rPr>
        <w:t>5</w:t>
      </w:r>
      <w:r w:rsidR="00065C1B" w:rsidRPr="00907672">
        <w:rPr>
          <w:rStyle w:val="21"/>
        </w:rPr>
        <w:t xml:space="preserve">. В номинации «Лучшее предложение по изменению бюджетного законодательства» </w:t>
      </w:r>
      <w:r w:rsidR="00065C1B" w:rsidRPr="00907672">
        <w:rPr>
          <w:szCs w:val="28"/>
        </w:rPr>
        <w:t>участникам предлагается представить свод предложений по внесению изменений в конкретные статьи действующего бюджетного законодательства Российской Федерации, расширяющих полномочия по участию населения в бюджетном процессе на федеральном, региональном, местном уровне.</w:t>
      </w:r>
    </w:p>
    <w:p w:rsidR="00065C1B" w:rsidRPr="00907672" w:rsidRDefault="00065C1B" w:rsidP="00065C1B">
      <w:pPr>
        <w:framePr w:w="9251" w:h="15876" w:hRule="exact" w:wrap="none" w:vAnchor="page" w:hAnchor="page" w:x="1107" w:y="243"/>
        <w:spacing w:line="482" w:lineRule="exact"/>
        <w:ind w:firstLine="780"/>
        <w:jc w:val="both"/>
        <w:rPr>
          <w:szCs w:val="28"/>
        </w:rPr>
      </w:pPr>
      <w:r w:rsidRPr="00907672">
        <w:rPr>
          <w:szCs w:val="28"/>
        </w:rPr>
        <w:t xml:space="preserve">Основным критерием оценки конкурсного проекта по данной номинации является </w:t>
      </w:r>
      <w:r w:rsidRPr="00907672">
        <w:rPr>
          <w:rStyle w:val="22"/>
          <w:u w:val="none"/>
        </w:rPr>
        <w:t>соответствие предлагаемых изменений Конституции Российской Федерации, действующей редакции бюджетного законодательства Российской Федерации</w:t>
      </w:r>
      <w:r w:rsidRPr="00907672">
        <w:rPr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065C1B" w:rsidRPr="00907672" w:rsidRDefault="00065C1B" w:rsidP="00065C1B">
      <w:pPr>
        <w:framePr w:w="9251" w:h="15876" w:hRule="exact" w:wrap="none" w:vAnchor="page" w:hAnchor="page" w:x="1107" w:y="243"/>
        <w:spacing w:line="482" w:lineRule="exact"/>
        <w:ind w:firstLine="780"/>
        <w:jc w:val="both"/>
        <w:rPr>
          <w:szCs w:val="28"/>
        </w:rPr>
      </w:pPr>
      <w:r w:rsidRPr="00907672">
        <w:rPr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065C1B" w:rsidRPr="00907672" w:rsidRDefault="00065C1B" w:rsidP="00065C1B">
      <w:pPr>
        <w:framePr w:w="9251" w:h="15876" w:hRule="exact" w:wrap="none" w:vAnchor="page" w:hAnchor="page" w:x="1107" w:y="243"/>
        <w:widowControl w:val="0"/>
        <w:numPr>
          <w:ilvl w:val="0"/>
          <w:numId w:val="26"/>
        </w:numPr>
        <w:tabs>
          <w:tab w:val="left" w:pos="1102"/>
        </w:tabs>
        <w:spacing w:line="360" w:lineRule="auto"/>
        <w:ind w:firstLine="760"/>
        <w:jc w:val="both"/>
        <w:rPr>
          <w:szCs w:val="28"/>
        </w:rPr>
      </w:pPr>
      <w:r w:rsidRPr="00907672">
        <w:rPr>
          <w:szCs w:val="28"/>
        </w:rPr>
        <w:t>системность предлагаемых изменений, их взаимосвязь в различных законодательных актах (максимум 5 баллов);</w:t>
      </w:r>
    </w:p>
    <w:p w:rsidR="00065C1B" w:rsidRPr="00907672" w:rsidRDefault="00065C1B" w:rsidP="00065C1B">
      <w:pPr>
        <w:framePr w:w="9251" w:h="15876" w:hRule="exact" w:wrap="none" w:vAnchor="page" w:hAnchor="page" w:x="1107" w:y="243"/>
        <w:widowControl w:val="0"/>
        <w:numPr>
          <w:ilvl w:val="0"/>
          <w:numId w:val="26"/>
        </w:numPr>
        <w:tabs>
          <w:tab w:val="left" w:pos="1102"/>
        </w:tabs>
        <w:spacing w:line="360" w:lineRule="auto"/>
        <w:ind w:firstLine="760"/>
        <w:jc w:val="both"/>
        <w:rPr>
          <w:szCs w:val="28"/>
        </w:rPr>
      </w:pPr>
      <w:r w:rsidRPr="00907672">
        <w:rPr>
          <w:szCs w:val="28"/>
        </w:rPr>
        <w:t>корректность применяемой терминологии (максимум 5 баллов);</w:t>
      </w:r>
    </w:p>
    <w:p w:rsidR="00065C1B" w:rsidRPr="00907672" w:rsidRDefault="00065C1B" w:rsidP="00065C1B">
      <w:pPr>
        <w:framePr w:w="9251" w:h="15876" w:hRule="exact" w:wrap="none" w:vAnchor="page" w:hAnchor="page" w:x="1107" w:y="243"/>
        <w:widowControl w:val="0"/>
        <w:numPr>
          <w:ilvl w:val="0"/>
          <w:numId w:val="26"/>
        </w:numPr>
        <w:tabs>
          <w:tab w:val="left" w:pos="1102"/>
        </w:tabs>
        <w:spacing w:line="360" w:lineRule="auto"/>
        <w:ind w:firstLine="760"/>
        <w:jc w:val="both"/>
        <w:rPr>
          <w:szCs w:val="28"/>
        </w:rPr>
      </w:pPr>
      <w:r w:rsidRPr="00907672">
        <w:rPr>
          <w:szCs w:val="28"/>
        </w:rPr>
        <w:t>реальность и целесообразность реализации предложений по расширению участия граждан в бюджетном процессе (максимум 5 баллов).</w:t>
      </w:r>
    </w:p>
    <w:p w:rsidR="00065C1B" w:rsidRPr="00907672" w:rsidRDefault="00065C1B" w:rsidP="00065C1B">
      <w:pPr>
        <w:framePr w:w="9251" w:h="15876" w:hRule="exact" w:wrap="none" w:vAnchor="page" w:hAnchor="page" w:x="1107" w:y="243"/>
        <w:spacing w:line="360" w:lineRule="auto"/>
        <w:ind w:firstLine="760"/>
        <w:jc w:val="both"/>
        <w:rPr>
          <w:szCs w:val="28"/>
        </w:rPr>
      </w:pPr>
      <w:r w:rsidRPr="00907672">
        <w:rPr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065C1B" w:rsidRPr="00907672" w:rsidRDefault="00487DF9" w:rsidP="00065C1B">
      <w:pPr>
        <w:framePr w:w="9251" w:h="15876" w:hRule="exact" w:wrap="none" w:vAnchor="page" w:hAnchor="page" w:x="1107" w:y="243"/>
        <w:spacing w:line="482" w:lineRule="exact"/>
        <w:ind w:firstLine="760"/>
        <w:jc w:val="both"/>
        <w:rPr>
          <w:szCs w:val="28"/>
        </w:rPr>
      </w:pPr>
      <w:r w:rsidRPr="00D619DC">
        <w:rPr>
          <w:b/>
          <w:szCs w:val="28"/>
        </w:rPr>
        <w:t>6</w:t>
      </w:r>
      <w:r w:rsidR="00065C1B" w:rsidRPr="00D619DC">
        <w:rPr>
          <w:b/>
          <w:szCs w:val="28"/>
        </w:rPr>
        <w:t>.</w:t>
      </w:r>
      <w:r w:rsidR="00065C1B" w:rsidRPr="00907672">
        <w:rPr>
          <w:szCs w:val="28"/>
        </w:rPr>
        <w:t xml:space="preserve"> </w:t>
      </w:r>
      <w:r w:rsidR="00065C1B" w:rsidRPr="00907672">
        <w:rPr>
          <w:rStyle w:val="21"/>
        </w:rPr>
        <w:t xml:space="preserve">Номинация «Бюджет для граждан в 2030 году» </w:t>
      </w:r>
      <w:r w:rsidR="00065C1B" w:rsidRPr="00907672">
        <w:rPr>
          <w:szCs w:val="28"/>
        </w:rPr>
        <w:t>предполагает наглядное отражение информации о перспективах развития проекта «Бюджет для граждан» и форм представления информации о бюджете в понятном и доступном для граждан формате. В рамках данной номинации может быть проведено обобщение, систематизация и динамическое отражение изменений в управлении бюджетами на федеральном, региональном и местном уровнях в рамках реализации проекта «Бюджет для граждан» и его перспективы до 2030 года.</w:t>
      </w:r>
    </w:p>
    <w:p w:rsidR="00065C1B" w:rsidRPr="00907672" w:rsidRDefault="00065C1B" w:rsidP="00065C1B">
      <w:pPr>
        <w:framePr w:w="9251" w:h="15876" w:hRule="exact" w:wrap="none" w:vAnchor="page" w:hAnchor="page" w:x="1107" w:y="243"/>
        <w:spacing w:line="482" w:lineRule="exact"/>
        <w:ind w:firstLine="780"/>
        <w:jc w:val="both"/>
        <w:rPr>
          <w:szCs w:val="28"/>
        </w:rPr>
      </w:pPr>
    </w:p>
    <w:p w:rsidR="006C0767" w:rsidRPr="00907672" w:rsidRDefault="006C0767" w:rsidP="006C0767">
      <w:pPr>
        <w:jc w:val="both"/>
        <w:rPr>
          <w:szCs w:val="28"/>
        </w:rPr>
        <w:sectPr w:rsidR="006C0767" w:rsidRPr="00907672" w:rsidSect="005012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0767" w:rsidRPr="00907672" w:rsidRDefault="006C0767" w:rsidP="00487DF9">
      <w:pPr>
        <w:spacing w:line="360" w:lineRule="auto"/>
        <w:ind w:firstLine="708"/>
        <w:jc w:val="both"/>
        <w:rPr>
          <w:szCs w:val="28"/>
        </w:rPr>
      </w:pPr>
      <w:r w:rsidRPr="00907672">
        <w:rPr>
          <w:szCs w:val="28"/>
        </w:rPr>
        <w:lastRenderedPageBreak/>
        <w:t xml:space="preserve">Основным критерием оценки конкурсного проекта по данной номинации является </w:t>
      </w:r>
      <w:r w:rsidRPr="00907672">
        <w:rPr>
          <w:rStyle w:val="22"/>
          <w:u w:val="none"/>
        </w:rPr>
        <w:t xml:space="preserve">его соответствие современным перспективным </w:t>
      </w:r>
      <w:r w:rsidR="00487DF9">
        <w:rPr>
          <w:rStyle w:val="22"/>
          <w:u w:val="none"/>
        </w:rPr>
        <w:t>ф</w:t>
      </w:r>
      <w:r w:rsidRPr="00907672">
        <w:rPr>
          <w:rStyle w:val="22"/>
          <w:u w:val="none"/>
        </w:rPr>
        <w:t>ормам научного и научно-популярного представления информации о бюджете</w:t>
      </w:r>
      <w:r w:rsidRPr="00907672">
        <w:rPr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6C0767" w:rsidRPr="00907672" w:rsidRDefault="006C0767" w:rsidP="006C0767">
      <w:pPr>
        <w:spacing w:line="360" w:lineRule="auto"/>
        <w:ind w:firstLine="760"/>
        <w:jc w:val="both"/>
        <w:rPr>
          <w:szCs w:val="28"/>
        </w:rPr>
      </w:pPr>
      <w:r w:rsidRPr="00907672">
        <w:rPr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6C0767" w:rsidRPr="00907672" w:rsidRDefault="006C0767" w:rsidP="006C0767">
      <w:pPr>
        <w:widowControl w:val="0"/>
        <w:numPr>
          <w:ilvl w:val="0"/>
          <w:numId w:val="26"/>
        </w:numPr>
        <w:tabs>
          <w:tab w:val="left" w:pos="1102"/>
        </w:tabs>
        <w:spacing w:line="360" w:lineRule="auto"/>
        <w:ind w:firstLine="760"/>
        <w:jc w:val="both"/>
        <w:rPr>
          <w:szCs w:val="28"/>
        </w:rPr>
      </w:pPr>
      <w:r w:rsidRPr="00907672">
        <w:rPr>
          <w:szCs w:val="28"/>
        </w:rPr>
        <w:t xml:space="preserve">широта </w:t>
      </w:r>
      <w:proofErr w:type="gramStart"/>
      <w:r w:rsidRPr="00907672">
        <w:rPr>
          <w:szCs w:val="28"/>
        </w:rPr>
        <w:t>обзора перспектив развития подходов представления информации</w:t>
      </w:r>
      <w:proofErr w:type="gramEnd"/>
      <w:r w:rsidRPr="00907672">
        <w:rPr>
          <w:szCs w:val="28"/>
        </w:rPr>
        <w:t xml:space="preserve"> о бюджете до 2030 года (максимум 5 баллов);</w:t>
      </w:r>
    </w:p>
    <w:p w:rsidR="006C0767" w:rsidRPr="00907672" w:rsidRDefault="006C0767" w:rsidP="006C0767">
      <w:pPr>
        <w:widowControl w:val="0"/>
        <w:numPr>
          <w:ilvl w:val="0"/>
          <w:numId w:val="26"/>
        </w:numPr>
        <w:tabs>
          <w:tab w:val="left" w:pos="1102"/>
        </w:tabs>
        <w:spacing w:line="360" w:lineRule="auto"/>
        <w:ind w:firstLine="760"/>
        <w:jc w:val="both"/>
        <w:rPr>
          <w:szCs w:val="28"/>
        </w:rPr>
      </w:pPr>
      <w:r w:rsidRPr="00907672">
        <w:rPr>
          <w:szCs w:val="28"/>
        </w:rPr>
        <w:t>соответствие предлагаемых решений современным формам и подходам к представлению информации (максимум 5 баллов);</w:t>
      </w:r>
    </w:p>
    <w:p w:rsidR="006C0767" w:rsidRPr="00907672" w:rsidRDefault="006C0767" w:rsidP="006C0767">
      <w:pPr>
        <w:widowControl w:val="0"/>
        <w:numPr>
          <w:ilvl w:val="0"/>
          <w:numId w:val="26"/>
        </w:numPr>
        <w:tabs>
          <w:tab w:val="left" w:pos="1102"/>
        </w:tabs>
        <w:spacing w:line="360" w:lineRule="auto"/>
        <w:ind w:firstLine="760"/>
        <w:jc w:val="both"/>
        <w:rPr>
          <w:szCs w:val="28"/>
        </w:rPr>
      </w:pPr>
      <w:r w:rsidRPr="00907672">
        <w:rPr>
          <w:szCs w:val="28"/>
        </w:rPr>
        <w:t>информативность, наглядность (максимум 5 баллов).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 w:rsidRPr="00907672">
        <w:rPr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6C0767" w:rsidRPr="00A9591B" w:rsidRDefault="00487DF9" w:rsidP="00487DF9">
      <w:pPr>
        <w:pStyle w:val="ad"/>
        <w:spacing w:line="360" w:lineRule="auto"/>
        <w:ind w:left="1440"/>
        <w:jc w:val="both"/>
        <w:rPr>
          <w:b/>
          <w:szCs w:val="28"/>
        </w:rPr>
      </w:pPr>
      <w:r w:rsidRPr="00D619DC">
        <w:rPr>
          <w:b/>
          <w:szCs w:val="28"/>
        </w:rPr>
        <w:t>7</w:t>
      </w:r>
      <w:r w:rsidR="006C0767" w:rsidRPr="00D619DC">
        <w:rPr>
          <w:b/>
          <w:szCs w:val="28"/>
        </w:rPr>
        <w:t>.</w:t>
      </w:r>
      <w:r w:rsidR="006C0767">
        <w:rPr>
          <w:szCs w:val="28"/>
        </w:rPr>
        <w:t xml:space="preserve"> </w:t>
      </w:r>
      <w:r w:rsidR="006C0767" w:rsidRPr="00A9591B">
        <w:rPr>
          <w:b/>
          <w:szCs w:val="28"/>
        </w:rPr>
        <w:t>Номинация «Лучшая настольная игра о бюджете для граждан»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Участникам предлагается представить проект настольной игры, посвященной вопросам бюджетного устройства и бюджетного процесса на федеральном, региональном и местном уровне.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Конкурсный проект может быть оформлен в виде классических, интеллектуальных, логических, экономических, стратегических, обучающих настольных игр.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Основным критерием оценки конкурсного проекта данной номинации является игровая форма представления информации о бюджете публично-правового образования. Соответствие основному критерию оценивается максимально в 10 баллов (исходя из десятибалльной шкалы оценки).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- художественный уровень настольной игры, ее красочность и привлекательность (максимум 5 баллов);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- легкость правил игры, их восприятия (максимум 5 баллов);</w:t>
      </w:r>
    </w:p>
    <w:p w:rsidR="006C0767" w:rsidRDefault="006C0767" w:rsidP="006C076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- широта охвата игрой бюджетных терминов (максимум 5 баллов).</w:t>
      </w:r>
    </w:p>
    <w:p w:rsidR="006C0767" w:rsidRPr="00907672" w:rsidRDefault="006C0767" w:rsidP="006C076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6C0767" w:rsidRDefault="006C0767" w:rsidP="006C0767">
      <w:pPr>
        <w:spacing w:line="360" w:lineRule="auto"/>
        <w:rPr>
          <w:rStyle w:val="11"/>
          <w:u w:val="none"/>
        </w:rPr>
      </w:pPr>
      <w:bookmarkStart w:id="5" w:name="bookmark10"/>
    </w:p>
    <w:p w:rsidR="006C0767" w:rsidRPr="00907672" w:rsidRDefault="006C0767" w:rsidP="006C0767">
      <w:pPr>
        <w:spacing w:line="360" w:lineRule="auto"/>
        <w:jc w:val="center"/>
        <w:rPr>
          <w:szCs w:val="28"/>
        </w:rPr>
      </w:pPr>
      <w:r w:rsidRPr="00907672">
        <w:rPr>
          <w:rStyle w:val="11"/>
          <w:u w:val="none"/>
        </w:rPr>
        <w:t>Номинации для юридических лиц</w:t>
      </w:r>
      <w:bookmarkEnd w:id="5"/>
    </w:p>
    <w:p w:rsidR="006C0767" w:rsidRPr="00907672" w:rsidRDefault="006C0767" w:rsidP="006C0767">
      <w:pPr>
        <w:widowControl w:val="0"/>
        <w:tabs>
          <w:tab w:val="left" w:pos="1122"/>
        </w:tabs>
        <w:spacing w:line="360" w:lineRule="auto"/>
        <w:jc w:val="both"/>
        <w:rPr>
          <w:szCs w:val="28"/>
        </w:rPr>
      </w:pPr>
      <w:r w:rsidRPr="00907672">
        <w:rPr>
          <w:rStyle w:val="21"/>
        </w:rPr>
        <w:tab/>
        <w:t xml:space="preserve">1. В номинации «Современные формы представления проекта регионального бюджета для граждан» </w:t>
      </w:r>
      <w:r w:rsidRPr="00907672">
        <w:rPr>
          <w:szCs w:val="28"/>
        </w:rPr>
        <w:t>участникам предлагается представить проект «Бюджет для граждан», подготовленный финансовым органом субъекта Российской Федерации. Указанные проекты «Бюджет для граждан» субъектов Российской Федерации следует предоставлять в качестве конкурсных материалов исключительно в данной номинации.</w:t>
      </w:r>
    </w:p>
    <w:p w:rsidR="006C0767" w:rsidRPr="00907672" w:rsidRDefault="006C0767" w:rsidP="006C0767">
      <w:pPr>
        <w:spacing w:line="360" w:lineRule="auto"/>
        <w:ind w:firstLine="782"/>
        <w:jc w:val="both"/>
        <w:rPr>
          <w:szCs w:val="28"/>
        </w:rPr>
      </w:pPr>
      <w:r w:rsidRPr="00907672">
        <w:rPr>
          <w:szCs w:val="28"/>
        </w:rPr>
        <w:t>Проект «Бюджет для граждан» следует представить в электронном виде с использованием элементов наглядности (</w:t>
      </w:r>
      <w:proofErr w:type="spellStart"/>
      <w:r w:rsidRPr="00907672">
        <w:rPr>
          <w:szCs w:val="28"/>
        </w:rPr>
        <w:t>инфографика</w:t>
      </w:r>
      <w:proofErr w:type="spellEnd"/>
      <w:r w:rsidRPr="00907672">
        <w:rPr>
          <w:szCs w:val="28"/>
        </w:rPr>
        <w:t xml:space="preserve">, актуальные примеры и др.). Основным критерием оценки конкурсного проекта по данной номинации является: </w:t>
      </w:r>
      <w:r w:rsidRPr="00907672">
        <w:rPr>
          <w:rStyle w:val="22"/>
          <w:u w:val="none"/>
        </w:rPr>
        <w:t>информационное соответствие закону (решению) с учетом внесенных изменений о бюджете субъекта Российской Федерации, его наглядность</w:t>
      </w:r>
      <w:r w:rsidRPr="00907672">
        <w:rPr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6C0767" w:rsidRDefault="006C0767" w:rsidP="006C0767">
      <w:pPr>
        <w:spacing w:line="360" w:lineRule="auto"/>
        <w:ind w:firstLine="782"/>
        <w:jc w:val="both"/>
        <w:rPr>
          <w:szCs w:val="28"/>
        </w:rPr>
      </w:pPr>
      <w:r w:rsidRPr="00907672">
        <w:rPr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6C0767" w:rsidRDefault="006C0767" w:rsidP="006C0767">
      <w:pPr>
        <w:spacing w:line="360" w:lineRule="auto"/>
        <w:ind w:firstLine="782"/>
        <w:jc w:val="both"/>
        <w:rPr>
          <w:szCs w:val="28"/>
        </w:rPr>
      </w:pPr>
      <w:r w:rsidRPr="00907672">
        <w:rPr>
          <w:szCs w:val="28"/>
        </w:rPr>
        <w:t>достоверность, полнота информации, представление ее в динамике и/или с учетом интересов целевых групп граждан и организаций (например, ветеранов, семей с детьми, учащихся, граждан, нуждающихся в социальной поддержке, учителей, врачей, предприятий малого бизнеса, сельхозпроизводителей), раскрытие сведений об общественно значимых проектах, реализуемых в субъекте Российской Федерации (максимум 5 баллов);</w:t>
      </w:r>
    </w:p>
    <w:p w:rsidR="006C0767" w:rsidRDefault="006C0767" w:rsidP="006C0767">
      <w:pPr>
        <w:spacing w:line="360" w:lineRule="auto"/>
        <w:jc w:val="both"/>
        <w:rPr>
          <w:szCs w:val="28"/>
        </w:rPr>
      </w:pPr>
    </w:p>
    <w:p w:rsidR="006C0767" w:rsidRPr="00907672" w:rsidRDefault="006C0767" w:rsidP="006C0767">
      <w:pPr>
        <w:jc w:val="both"/>
        <w:rPr>
          <w:szCs w:val="28"/>
        </w:rPr>
        <w:sectPr w:rsidR="006C0767" w:rsidRPr="00907672" w:rsidSect="0050125E"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6C0767" w:rsidRPr="00907672" w:rsidRDefault="00E8702F" w:rsidP="00E8702F">
      <w:pPr>
        <w:framePr w:w="9493" w:h="14865" w:hRule="exact" w:wrap="none" w:vAnchor="page" w:hAnchor="page" w:x="1607" w:y="1121"/>
        <w:widowControl w:val="0"/>
        <w:tabs>
          <w:tab w:val="left" w:pos="1122"/>
        </w:tabs>
        <w:spacing w:line="360" w:lineRule="auto"/>
        <w:ind w:left="782"/>
        <w:jc w:val="both"/>
        <w:rPr>
          <w:szCs w:val="28"/>
        </w:rPr>
      </w:pPr>
      <w:r>
        <w:rPr>
          <w:szCs w:val="28"/>
        </w:rPr>
        <w:lastRenderedPageBreak/>
        <w:t>-</w:t>
      </w:r>
      <w:r w:rsidR="006C0767" w:rsidRPr="00907672">
        <w:rPr>
          <w:szCs w:val="28"/>
        </w:rPr>
        <w:t>оригинальный подход к визуализации (максимум 5 баллов);</w:t>
      </w:r>
    </w:p>
    <w:p w:rsidR="006C0767" w:rsidRPr="00907672" w:rsidRDefault="00E8702F" w:rsidP="00E8702F">
      <w:pPr>
        <w:framePr w:w="9493" w:h="14865" w:hRule="exact" w:wrap="none" w:vAnchor="page" w:hAnchor="page" w:x="1607" w:y="1121"/>
        <w:widowControl w:val="0"/>
        <w:tabs>
          <w:tab w:val="left" w:pos="1102"/>
        </w:tabs>
        <w:spacing w:line="360" w:lineRule="auto"/>
        <w:ind w:left="-426" w:firstLine="1206"/>
        <w:jc w:val="both"/>
        <w:rPr>
          <w:szCs w:val="28"/>
        </w:rPr>
      </w:pPr>
      <w:r>
        <w:rPr>
          <w:szCs w:val="28"/>
        </w:rPr>
        <w:t>-</w:t>
      </w:r>
      <w:r w:rsidR="006C0767" w:rsidRPr="00907672">
        <w:rPr>
          <w:szCs w:val="28"/>
        </w:rPr>
        <w:t>представление информации на специализированном информационном портале региона, предназначенном для размещения бюджетной информации в открытом для граждан формате (максимум 5 баллов).</w:t>
      </w:r>
    </w:p>
    <w:p w:rsidR="006C0767" w:rsidRPr="00907672" w:rsidRDefault="006C0767" w:rsidP="006C0767">
      <w:pPr>
        <w:framePr w:w="9493" w:h="14865" w:hRule="exact" w:wrap="none" w:vAnchor="page" w:hAnchor="page" w:x="1607" w:y="1121"/>
        <w:spacing w:line="360" w:lineRule="auto"/>
        <w:ind w:firstLine="780"/>
        <w:jc w:val="both"/>
        <w:rPr>
          <w:szCs w:val="28"/>
        </w:rPr>
      </w:pPr>
      <w:r w:rsidRPr="00907672">
        <w:rPr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6C0767" w:rsidRPr="00907672" w:rsidRDefault="006C0767" w:rsidP="00D619DC">
      <w:pPr>
        <w:framePr w:w="9493" w:h="14865" w:hRule="exact" w:wrap="none" w:vAnchor="page" w:hAnchor="page" w:x="1607" w:y="1121"/>
        <w:widowControl w:val="0"/>
        <w:tabs>
          <w:tab w:val="left" w:pos="851"/>
        </w:tabs>
        <w:spacing w:line="360" w:lineRule="auto"/>
        <w:jc w:val="both"/>
        <w:rPr>
          <w:szCs w:val="28"/>
        </w:rPr>
      </w:pPr>
      <w:r w:rsidRPr="00907672">
        <w:rPr>
          <w:rStyle w:val="21"/>
        </w:rPr>
        <w:tab/>
        <w:t xml:space="preserve">2. В номинации «Современные формы представления проекта местного бюджета для граждан» </w:t>
      </w:r>
      <w:r w:rsidRPr="00907672">
        <w:rPr>
          <w:szCs w:val="28"/>
        </w:rPr>
        <w:t>участникам предлагается представить проект «Бюджет для граждан», подготовленный финансовым органом муниципального образования. Указанные проекты «Бюджет для граждан» муниципальных образований следует предоставлять в качестве конкурсных материалов исключительно в данной номинации.</w:t>
      </w:r>
    </w:p>
    <w:p w:rsidR="006C0767" w:rsidRPr="00907672" w:rsidRDefault="006C0767" w:rsidP="006C0767">
      <w:pPr>
        <w:framePr w:w="9493" w:h="14865" w:hRule="exact" w:wrap="none" w:vAnchor="page" w:hAnchor="page" w:x="1607" w:y="1121"/>
        <w:spacing w:line="360" w:lineRule="auto"/>
        <w:ind w:firstLine="780"/>
        <w:jc w:val="both"/>
        <w:rPr>
          <w:szCs w:val="28"/>
        </w:rPr>
      </w:pPr>
      <w:r w:rsidRPr="00907672">
        <w:rPr>
          <w:szCs w:val="28"/>
        </w:rPr>
        <w:t>Проект «Бюджет для граждан» следует представить в электронном виде с использованием элементов наглядности (</w:t>
      </w:r>
      <w:proofErr w:type="spellStart"/>
      <w:r w:rsidRPr="00907672">
        <w:rPr>
          <w:szCs w:val="28"/>
        </w:rPr>
        <w:t>инфографика</w:t>
      </w:r>
      <w:proofErr w:type="spellEnd"/>
      <w:r w:rsidRPr="00907672">
        <w:rPr>
          <w:szCs w:val="28"/>
        </w:rPr>
        <w:t xml:space="preserve">, актуальные примеры и др.). Основным критерием оценки конкурсного проекта по данной номинации является; </w:t>
      </w:r>
      <w:r w:rsidRPr="00907672">
        <w:rPr>
          <w:rStyle w:val="22"/>
          <w:u w:val="none"/>
        </w:rPr>
        <w:t>информационное соответствие проекту закона (решения) о бюджете муниципального образования, его наглядность</w:t>
      </w:r>
      <w:r w:rsidRPr="00907672">
        <w:rPr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6C0767" w:rsidRDefault="006C0767" w:rsidP="006C0767">
      <w:pPr>
        <w:framePr w:w="9493" w:h="14865" w:hRule="exact" w:wrap="none" w:vAnchor="page" w:hAnchor="page" w:x="1607" w:y="1121"/>
        <w:widowControl w:val="0"/>
        <w:numPr>
          <w:ilvl w:val="0"/>
          <w:numId w:val="26"/>
        </w:numPr>
        <w:tabs>
          <w:tab w:val="left" w:pos="1102"/>
        </w:tabs>
        <w:spacing w:line="482" w:lineRule="exact"/>
        <w:ind w:firstLine="780"/>
        <w:jc w:val="both"/>
        <w:rPr>
          <w:szCs w:val="28"/>
        </w:rPr>
      </w:pPr>
      <w:r w:rsidRPr="00907672">
        <w:rPr>
          <w:szCs w:val="28"/>
        </w:rPr>
        <w:t>В качестве дополнительных критериев оценки конкурсного проекта по данной номинации выступают:</w:t>
      </w:r>
      <w:r w:rsidRPr="00E454B6">
        <w:rPr>
          <w:szCs w:val="28"/>
        </w:rPr>
        <w:t xml:space="preserve"> </w:t>
      </w:r>
    </w:p>
    <w:p w:rsidR="006C0767" w:rsidRPr="00907672" w:rsidRDefault="006C0767" w:rsidP="006C0767">
      <w:pPr>
        <w:framePr w:w="9493" w:h="14865" w:hRule="exact" w:wrap="none" w:vAnchor="page" w:hAnchor="page" w:x="1607" w:y="1121"/>
        <w:widowControl w:val="0"/>
        <w:numPr>
          <w:ilvl w:val="0"/>
          <w:numId w:val="26"/>
        </w:numPr>
        <w:tabs>
          <w:tab w:val="left" w:pos="1102"/>
        </w:tabs>
        <w:spacing w:line="482" w:lineRule="exact"/>
        <w:ind w:firstLine="780"/>
        <w:jc w:val="both"/>
        <w:rPr>
          <w:szCs w:val="28"/>
        </w:rPr>
      </w:pPr>
      <w:r w:rsidRPr="00907672">
        <w:rPr>
          <w:szCs w:val="28"/>
        </w:rPr>
        <w:t>достоверность, полнота информации, представление ее в динамике и/или с учетом интересов целевых групп граждан и организаций (например, ветеранов, семей с детьми, учащихся, граждан, нуждающихся в социальной поддержке, учителей, врачей, предприятий малого бизнеса, сельхозпроизводителей), раскрытие сведений об общественно значимых проектах, реализуемых в субъекте Российской Федерации (максимум 5 баллов);</w:t>
      </w:r>
    </w:p>
    <w:p w:rsidR="006C0767" w:rsidRPr="00907672" w:rsidRDefault="006C0767" w:rsidP="006C0767">
      <w:pPr>
        <w:framePr w:w="9493" w:h="14865" w:hRule="exact" w:wrap="none" w:vAnchor="page" w:hAnchor="page" w:x="1607" w:y="1121"/>
        <w:spacing w:line="360" w:lineRule="auto"/>
        <w:ind w:firstLine="780"/>
        <w:jc w:val="both"/>
        <w:rPr>
          <w:szCs w:val="28"/>
        </w:rPr>
      </w:pPr>
    </w:p>
    <w:p w:rsidR="006C0767" w:rsidRPr="00907672" w:rsidRDefault="006C0767" w:rsidP="006C0767">
      <w:pPr>
        <w:jc w:val="both"/>
        <w:rPr>
          <w:szCs w:val="28"/>
        </w:rPr>
        <w:sectPr w:rsidR="006C0767" w:rsidRPr="00907672" w:rsidSect="0050125E">
          <w:pgSz w:w="11900" w:h="16840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6C0767" w:rsidRPr="00907672" w:rsidRDefault="006C0767" w:rsidP="006C0767">
      <w:pPr>
        <w:framePr w:w="9482" w:h="14099" w:hRule="exact" w:wrap="none" w:vAnchor="page" w:hAnchor="page" w:x="1612" w:y="1133"/>
        <w:widowControl w:val="0"/>
        <w:numPr>
          <w:ilvl w:val="0"/>
          <w:numId w:val="26"/>
        </w:numPr>
        <w:tabs>
          <w:tab w:val="left" w:pos="1101"/>
        </w:tabs>
        <w:spacing w:line="482" w:lineRule="exact"/>
        <w:ind w:firstLine="760"/>
        <w:jc w:val="both"/>
        <w:rPr>
          <w:szCs w:val="28"/>
        </w:rPr>
      </w:pPr>
      <w:r w:rsidRPr="00907672">
        <w:rPr>
          <w:szCs w:val="28"/>
        </w:rPr>
        <w:lastRenderedPageBreak/>
        <w:t>оригинальный подход к визуализации (максимум 5 баллов);</w:t>
      </w:r>
    </w:p>
    <w:p w:rsidR="006C0767" w:rsidRPr="00907672" w:rsidRDefault="006C0767" w:rsidP="006C0767">
      <w:pPr>
        <w:framePr w:w="9482" w:h="14099" w:hRule="exact" w:wrap="none" w:vAnchor="page" w:hAnchor="page" w:x="1612" w:y="1133"/>
        <w:spacing w:line="482" w:lineRule="exact"/>
        <w:ind w:firstLine="760"/>
        <w:jc w:val="both"/>
        <w:rPr>
          <w:szCs w:val="28"/>
        </w:rPr>
      </w:pPr>
      <w:r w:rsidRPr="00907672">
        <w:rPr>
          <w:szCs w:val="28"/>
        </w:rPr>
        <w:t>- представление информации на специализированном информационном портале муниципального образования, предназначенном для размещения бюджетной информации в открытом для граждан формате (максимум 5 баллов).</w:t>
      </w:r>
    </w:p>
    <w:p w:rsidR="006C0767" w:rsidRDefault="006C0767" w:rsidP="006C0767">
      <w:pPr>
        <w:framePr w:w="9482" w:h="14099" w:hRule="exact" w:wrap="none" w:vAnchor="page" w:hAnchor="page" w:x="1612" w:y="1133"/>
        <w:spacing w:line="482" w:lineRule="exact"/>
        <w:ind w:firstLine="760"/>
        <w:jc w:val="both"/>
        <w:rPr>
          <w:szCs w:val="28"/>
        </w:rPr>
      </w:pPr>
      <w:r w:rsidRPr="00907672">
        <w:rPr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6C0767" w:rsidRPr="00907672" w:rsidRDefault="006C0767" w:rsidP="006C0767">
      <w:pPr>
        <w:framePr w:w="9482" w:h="14099" w:hRule="exact" w:wrap="none" w:vAnchor="page" w:hAnchor="page" w:x="1612" w:y="1133"/>
        <w:spacing w:line="468" w:lineRule="exact"/>
        <w:ind w:firstLine="780"/>
        <w:jc w:val="both"/>
        <w:rPr>
          <w:szCs w:val="28"/>
        </w:rPr>
      </w:pPr>
      <w:r w:rsidRPr="00907672">
        <w:rPr>
          <w:szCs w:val="28"/>
        </w:rPr>
        <w:t>открытость информации о бюджетном финансировании мероприятий Года педагога и наставника (максимум 5 баллов);</w:t>
      </w:r>
    </w:p>
    <w:p w:rsidR="006C0767" w:rsidRPr="00907672" w:rsidRDefault="006C0767" w:rsidP="006C0767">
      <w:pPr>
        <w:framePr w:w="9482" w:h="14099" w:hRule="exact" w:wrap="none" w:vAnchor="page" w:hAnchor="page" w:x="1612" w:y="1133"/>
        <w:widowControl w:val="0"/>
        <w:numPr>
          <w:ilvl w:val="0"/>
          <w:numId w:val="26"/>
        </w:numPr>
        <w:tabs>
          <w:tab w:val="left" w:pos="1089"/>
        </w:tabs>
        <w:spacing w:line="482" w:lineRule="exact"/>
        <w:ind w:firstLine="780"/>
        <w:jc w:val="both"/>
        <w:rPr>
          <w:szCs w:val="28"/>
        </w:rPr>
      </w:pPr>
      <w:r w:rsidRPr="00907672">
        <w:rPr>
          <w:szCs w:val="28"/>
        </w:rPr>
        <w:t>наличие обратной связи о проведенных мероприятиях Г ода педагога и наставника (максимум 5 баллов);</w:t>
      </w:r>
    </w:p>
    <w:p w:rsidR="006C0767" w:rsidRDefault="006C0767" w:rsidP="006C0767">
      <w:pPr>
        <w:framePr w:w="9482" w:h="14099" w:hRule="exact" w:wrap="none" w:vAnchor="page" w:hAnchor="page" w:x="1612" w:y="1133"/>
        <w:spacing w:line="482" w:lineRule="exact"/>
        <w:ind w:firstLine="760"/>
        <w:jc w:val="both"/>
        <w:rPr>
          <w:szCs w:val="28"/>
        </w:rPr>
      </w:pPr>
      <w:r w:rsidRPr="00907672">
        <w:rPr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6C0767" w:rsidRDefault="006C0767" w:rsidP="006C0767">
      <w:pPr>
        <w:framePr w:w="9482" w:h="14099" w:hRule="exact" w:wrap="none" w:vAnchor="page" w:hAnchor="page" w:x="1612" w:y="1133"/>
        <w:spacing w:line="482" w:lineRule="exact"/>
        <w:ind w:firstLine="760"/>
        <w:jc w:val="both"/>
        <w:rPr>
          <w:szCs w:val="28"/>
        </w:rPr>
      </w:pPr>
      <w:r>
        <w:rPr>
          <w:rStyle w:val="21"/>
        </w:rPr>
        <w:t xml:space="preserve">3. </w:t>
      </w:r>
      <w:r w:rsidRPr="00907672">
        <w:rPr>
          <w:rStyle w:val="21"/>
        </w:rPr>
        <w:t xml:space="preserve">Номинация «Бюджет науки для граждан» </w:t>
      </w:r>
      <w:r w:rsidRPr="00907672">
        <w:rPr>
          <w:szCs w:val="28"/>
        </w:rPr>
        <w:t>предполагает раскрытие информации о роли бюджета для развития науки и технологий в целях решения важнейших задач развития общества и страны в соответствии с Указом Президента Российской Федерации от 25.04.2022 № 231 «Об объявлении в Российской Федерации Десятилетия науки и технологий».</w:t>
      </w:r>
    </w:p>
    <w:p w:rsidR="006C0767" w:rsidRPr="00907672" w:rsidRDefault="006C0767" w:rsidP="006C0767">
      <w:pPr>
        <w:framePr w:w="9482" w:h="14099" w:hRule="exact" w:wrap="none" w:vAnchor="page" w:hAnchor="page" w:x="1612" w:y="1133"/>
        <w:spacing w:line="482" w:lineRule="exact"/>
        <w:ind w:firstLine="760"/>
        <w:jc w:val="both"/>
        <w:rPr>
          <w:szCs w:val="28"/>
        </w:rPr>
      </w:pPr>
      <w:proofErr w:type="gramStart"/>
      <w:r w:rsidRPr="00907672">
        <w:rPr>
          <w:szCs w:val="28"/>
        </w:rPr>
        <w:t>В рамках проекта могут быть представлены сведения о проведенных за счет бюджетных ассигнований мероприятиях по привлечению талантливой молодежи в сферу исследований и разработок; содействию вовлечения исследователей и разработчиков в решение важнейших задач развития общества, субъекта федерации и страны; повышению доступности информации о достижениях и перспективах российской науки для граждан Российской Федерации.</w:t>
      </w:r>
      <w:proofErr w:type="gramEnd"/>
    </w:p>
    <w:p w:rsidR="006C0767" w:rsidRPr="00907672" w:rsidRDefault="006C0767" w:rsidP="006C0767">
      <w:pPr>
        <w:jc w:val="both"/>
        <w:rPr>
          <w:szCs w:val="28"/>
        </w:rPr>
        <w:sectPr w:rsidR="006C0767" w:rsidRPr="00907672" w:rsidSect="005012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0767" w:rsidRDefault="006C0767" w:rsidP="006C0767">
      <w:pPr>
        <w:framePr w:w="9461" w:h="15201" w:hRule="exact" w:wrap="none" w:vAnchor="page" w:hAnchor="page" w:x="1603" w:y="1403"/>
        <w:spacing w:line="482" w:lineRule="exact"/>
        <w:ind w:firstLine="780"/>
        <w:jc w:val="both"/>
        <w:rPr>
          <w:szCs w:val="28"/>
        </w:rPr>
      </w:pPr>
      <w:r w:rsidRPr="00907672">
        <w:rPr>
          <w:szCs w:val="28"/>
        </w:rPr>
        <w:lastRenderedPageBreak/>
        <w:t xml:space="preserve">Основным критерием оценки конкурсного проекта по данной номинации является </w:t>
      </w:r>
      <w:r w:rsidRPr="00907672">
        <w:rPr>
          <w:rStyle w:val="22"/>
          <w:u w:val="none"/>
        </w:rPr>
        <w:t>раскрытие информации о роли бюджета в проведении Десятилетия науки и технологий</w:t>
      </w:r>
      <w:r w:rsidRPr="00907672">
        <w:rPr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  <w:r w:rsidRPr="00E454B6">
        <w:rPr>
          <w:szCs w:val="28"/>
        </w:rPr>
        <w:t xml:space="preserve"> </w:t>
      </w:r>
    </w:p>
    <w:p w:rsidR="006C0767" w:rsidRPr="00907672" w:rsidRDefault="006C0767" w:rsidP="006C0767">
      <w:pPr>
        <w:framePr w:w="9461" w:h="15201" w:hRule="exact" w:wrap="none" w:vAnchor="page" w:hAnchor="page" w:x="1603" w:y="1403"/>
        <w:spacing w:line="482" w:lineRule="exact"/>
        <w:ind w:firstLine="780"/>
        <w:jc w:val="both"/>
        <w:rPr>
          <w:szCs w:val="28"/>
        </w:rPr>
      </w:pPr>
      <w:r w:rsidRPr="00907672">
        <w:rPr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6C0767" w:rsidRPr="00907672" w:rsidRDefault="006C0767" w:rsidP="006C0767">
      <w:pPr>
        <w:framePr w:w="9461" w:h="15201" w:hRule="exact" w:wrap="none" w:vAnchor="page" w:hAnchor="page" w:x="1603" w:y="1403"/>
        <w:widowControl w:val="0"/>
        <w:numPr>
          <w:ilvl w:val="0"/>
          <w:numId w:val="26"/>
        </w:numPr>
        <w:tabs>
          <w:tab w:val="left" w:pos="1089"/>
        </w:tabs>
        <w:spacing w:line="482" w:lineRule="exact"/>
        <w:ind w:firstLine="780"/>
        <w:jc w:val="both"/>
        <w:rPr>
          <w:szCs w:val="28"/>
        </w:rPr>
      </w:pPr>
      <w:r w:rsidRPr="00907672">
        <w:rPr>
          <w:szCs w:val="28"/>
        </w:rPr>
        <w:t>широта охвата мероприятий Десятилетия науки и технологий в рамках бюджетного процесса (максимум 5 баллов).</w:t>
      </w:r>
    </w:p>
    <w:p w:rsidR="006C0767" w:rsidRDefault="006C0767" w:rsidP="006C0767">
      <w:pPr>
        <w:framePr w:w="9461" w:h="15201" w:hRule="exact" w:wrap="none" w:vAnchor="page" w:hAnchor="page" w:x="1603" w:y="1403"/>
        <w:widowControl w:val="0"/>
        <w:numPr>
          <w:ilvl w:val="0"/>
          <w:numId w:val="26"/>
        </w:numPr>
        <w:tabs>
          <w:tab w:val="left" w:pos="1080"/>
        </w:tabs>
        <w:spacing w:line="472" w:lineRule="exact"/>
        <w:ind w:firstLine="780"/>
        <w:jc w:val="both"/>
        <w:rPr>
          <w:szCs w:val="28"/>
        </w:rPr>
      </w:pPr>
      <w:proofErr w:type="gramStart"/>
      <w:r w:rsidRPr="00907672">
        <w:rPr>
          <w:szCs w:val="28"/>
        </w:rPr>
        <w:t>о</w:t>
      </w:r>
      <w:proofErr w:type="gramEnd"/>
      <w:r w:rsidRPr="00907672">
        <w:rPr>
          <w:szCs w:val="28"/>
        </w:rPr>
        <w:t>ткрытость информации о бюджетном финансировании мероприятий Десятилетия науки и технологий (максимум 5 баллов);</w:t>
      </w:r>
    </w:p>
    <w:p w:rsidR="006C0767" w:rsidRDefault="006C0767" w:rsidP="006C0767">
      <w:pPr>
        <w:framePr w:w="9461" w:h="15201" w:hRule="exact" w:wrap="none" w:vAnchor="page" w:hAnchor="page" w:x="1603" w:y="1403"/>
        <w:widowControl w:val="0"/>
        <w:numPr>
          <w:ilvl w:val="0"/>
          <w:numId w:val="26"/>
        </w:numPr>
        <w:tabs>
          <w:tab w:val="left" w:pos="1080"/>
        </w:tabs>
        <w:spacing w:line="472" w:lineRule="exact"/>
        <w:ind w:firstLine="780"/>
        <w:jc w:val="both"/>
        <w:rPr>
          <w:szCs w:val="28"/>
        </w:rPr>
      </w:pPr>
      <w:r w:rsidRPr="00E454B6">
        <w:rPr>
          <w:szCs w:val="28"/>
        </w:rPr>
        <w:t>наличие обратной связи о проведенных мероприятиях Десятилетия науки и технологий (максимум 5 баллов);</w:t>
      </w:r>
    </w:p>
    <w:p w:rsidR="006C0767" w:rsidRDefault="006C0767" w:rsidP="006C0767">
      <w:pPr>
        <w:framePr w:w="9461" w:h="15201" w:hRule="exact" w:wrap="none" w:vAnchor="page" w:hAnchor="page" w:x="1603" w:y="1403"/>
        <w:widowControl w:val="0"/>
        <w:tabs>
          <w:tab w:val="left" w:pos="1080"/>
        </w:tabs>
        <w:spacing w:line="472" w:lineRule="exact"/>
        <w:jc w:val="both"/>
        <w:rPr>
          <w:szCs w:val="28"/>
        </w:rPr>
      </w:pPr>
      <w:r>
        <w:rPr>
          <w:szCs w:val="28"/>
        </w:rPr>
        <w:tab/>
      </w:r>
      <w:r w:rsidRPr="00541266">
        <w:rPr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6C0767" w:rsidRPr="00907672" w:rsidRDefault="006C0767" w:rsidP="00E8702F">
      <w:pPr>
        <w:framePr w:w="9461" w:h="15201" w:hRule="exact" w:wrap="none" w:vAnchor="page" w:hAnchor="page" w:x="1603" w:y="1403"/>
        <w:widowControl w:val="0"/>
        <w:tabs>
          <w:tab w:val="left" w:pos="851"/>
        </w:tabs>
        <w:spacing w:line="482" w:lineRule="exact"/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4.</w:t>
      </w:r>
      <w:r w:rsidRPr="00907672">
        <w:rPr>
          <w:szCs w:val="28"/>
        </w:rPr>
        <w:t xml:space="preserve"> </w:t>
      </w:r>
      <w:r>
        <w:rPr>
          <w:rStyle w:val="21"/>
        </w:rPr>
        <w:t>Н</w:t>
      </w:r>
      <w:r w:rsidRPr="00907672">
        <w:rPr>
          <w:rStyle w:val="21"/>
        </w:rPr>
        <w:t>оминаци</w:t>
      </w:r>
      <w:r>
        <w:rPr>
          <w:rStyle w:val="21"/>
        </w:rPr>
        <w:t>я</w:t>
      </w:r>
      <w:r w:rsidRPr="00907672">
        <w:rPr>
          <w:rStyle w:val="21"/>
        </w:rPr>
        <w:t xml:space="preserve"> «Лучшее обучающее мероприятие по бюджетной тематике» </w:t>
      </w:r>
      <w:r w:rsidRPr="00907672">
        <w:rPr>
          <w:szCs w:val="28"/>
        </w:rPr>
        <w:t xml:space="preserve">участникам предлагается представить информацию о проведенных обучающих мероприятиях по информированию граждан об основных параметрах бюджета публично-правового образования, бюджетной системе Российской Федерации, бюджетном процессе с возможностью использования проекта в рамках учебных занятий «Разговоры </w:t>
      </w:r>
      <w:proofErr w:type="gramStart"/>
      <w:r w:rsidRPr="00907672">
        <w:rPr>
          <w:szCs w:val="28"/>
        </w:rPr>
        <w:t>о</w:t>
      </w:r>
      <w:proofErr w:type="gramEnd"/>
      <w:r w:rsidRPr="00907672">
        <w:rPr>
          <w:szCs w:val="28"/>
        </w:rPr>
        <w:t xml:space="preserve"> важном».</w:t>
      </w:r>
    </w:p>
    <w:p w:rsidR="006C0767" w:rsidRPr="00541266" w:rsidRDefault="006C0767" w:rsidP="00E8702F">
      <w:pPr>
        <w:framePr w:w="9461" w:h="15201" w:hRule="exact" w:wrap="none" w:vAnchor="page" w:hAnchor="page" w:x="1603" w:y="1403"/>
        <w:widowControl w:val="0"/>
        <w:tabs>
          <w:tab w:val="left" w:pos="851"/>
        </w:tabs>
        <w:spacing w:line="472" w:lineRule="exact"/>
        <w:jc w:val="both"/>
        <w:rPr>
          <w:szCs w:val="28"/>
        </w:rPr>
      </w:pPr>
      <w:r w:rsidRPr="00907672">
        <w:rPr>
          <w:szCs w:val="28"/>
        </w:rPr>
        <w:tab/>
        <w:t>Конкурсный проект может быть представлен в виде электронного учебного комплекса, который может содержать ролик с лекциями продолжительностью до 15 минут, а также другие учебно-методические материалы по теоретическим и практическим аспектам бюджетного устройства и бюджетного процесса.</w:t>
      </w:r>
    </w:p>
    <w:p w:rsidR="006C0767" w:rsidRPr="00907672" w:rsidRDefault="006C0767" w:rsidP="006C0767">
      <w:pPr>
        <w:jc w:val="both"/>
        <w:rPr>
          <w:szCs w:val="28"/>
        </w:rPr>
        <w:sectPr w:rsidR="006C0767" w:rsidRPr="00907672" w:rsidSect="005012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0767" w:rsidRPr="00907672" w:rsidRDefault="006C0767" w:rsidP="00AC634E">
      <w:pPr>
        <w:spacing w:line="482" w:lineRule="exact"/>
        <w:ind w:firstLine="708"/>
        <w:jc w:val="both"/>
        <w:rPr>
          <w:szCs w:val="28"/>
        </w:rPr>
      </w:pPr>
      <w:r w:rsidRPr="00907672">
        <w:rPr>
          <w:szCs w:val="28"/>
        </w:rPr>
        <w:lastRenderedPageBreak/>
        <w:t xml:space="preserve">Основным критерием оценки конкурсного проекта по данной номинации является </w:t>
      </w:r>
      <w:r w:rsidRPr="00907672">
        <w:rPr>
          <w:rStyle w:val="22"/>
          <w:u w:val="none"/>
        </w:rPr>
        <w:t>наличие электронного учебного комплекса по тематике бюджетов публично-правовых образований</w:t>
      </w:r>
      <w:r w:rsidRPr="00907672">
        <w:rPr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6C0767" w:rsidRDefault="006C0767" w:rsidP="006C0767">
      <w:pPr>
        <w:widowControl w:val="0"/>
        <w:numPr>
          <w:ilvl w:val="0"/>
          <w:numId w:val="26"/>
        </w:numPr>
        <w:tabs>
          <w:tab w:val="left" w:pos="1080"/>
        </w:tabs>
        <w:spacing w:line="490" w:lineRule="exact"/>
        <w:ind w:firstLine="780"/>
        <w:jc w:val="both"/>
        <w:rPr>
          <w:szCs w:val="28"/>
        </w:rPr>
      </w:pPr>
      <w:r w:rsidRPr="00907672">
        <w:rPr>
          <w:szCs w:val="28"/>
        </w:rPr>
        <w:t>В качестве дополнительных критериев оценки конкурсного проекта по данной номинации выступают:</w:t>
      </w:r>
      <w:r w:rsidRPr="00E454B6">
        <w:rPr>
          <w:szCs w:val="28"/>
        </w:rPr>
        <w:t xml:space="preserve"> </w:t>
      </w:r>
    </w:p>
    <w:p w:rsidR="006C0767" w:rsidRPr="00907672" w:rsidRDefault="006C0767" w:rsidP="006C0767">
      <w:pPr>
        <w:widowControl w:val="0"/>
        <w:numPr>
          <w:ilvl w:val="0"/>
          <w:numId w:val="26"/>
        </w:numPr>
        <w:tabs>
          <w:tab w:val="left" w:pos="1080"/>
        </w:tabs>
        <w:spacing w:line="490" w:lineRule="exact"/>
        <w:ind w:firstLine="780"/>
        <w:jc w:val="both"/>
        <w:rPr>
          <w:szCs w:val="28"/>
        </w:rPr>
      </w:pPr>
      <w:r w:rsidRPr="00907672">
        <w:rPr>
          <w:szCs w:val="28"/>
        </w:rPr>
        <w:t>полнота и качество наполнения электронного учебного комплекса учебно-методическими материалами (максимум 5 баллов);</w:t>
      </w:r>
    </w:p>
    <w:p w:rsidR="006C0767" w:rsidRPr="00907672" w:rsidRDefault="006C0767" w:rsidP="006C0767">
      <w:pPr>
        <w:widowControl w:val="0"/>
        <w:numPr>
          <w:ilvl w:val="0"/>
          <w:numId w:val="26"/>
        </w:numPr>
        <w:tabs>
          <w:tab w:val="left" w:pos="1080"/>
        </w:tabs>
        <w:spacing w:line="500" w:lineRule="exact"/>
        <w:ind w:firstLine="780"/>
        <w:jc w:val="both"/>
        <w:rPr>
          <w:szCs w:val="28"/>
        </w:rPr>
      </w:pPr>
      <w:r w:rsidRPr="00907672">
        <w:rPr>
          <w:szCs w:val="28"/>
        </w:rPr>
        <w:t>наличие обратной связи от обучающихся в рамках электронного учебного комплекса (максимум 5 баллов);</w:t>
      </w:r>
    </w:p>
    <w:p w:rsidR="006C0767" w:rsidRDefault="006C0767" w:rsidP="006C0767">
      <w:pPr>
        <w:spacing w:line="482" w:lineRule="exact"/>
        <w:ind w:firstLine="780"/>
        <w:jc w:val="both"/>
        <w:rPr>
          <w:szCs w:val="28"/>
        </w:rPr>
      </w:pPr>
      <w:r w:rsidRPr="00907672">
        <w:rPr>
          <w:szCs w:val="28"/>
        </w:rPr>
        <w:t>качество визуализации учебно-методических</w:t>
      </w:r>
      <w:r>
        <w:rPr>
          <w:szCs w:val="28"/>
        </w:rPr>
        <w:t xml:space="preserve"> материалов (максимум 5 баллов)</w:t>
      </w:r>
    </w:p>
    <w:p w:rsidR="006C0767" w:rsidRDefault="006C0767" w:rsidP="006C0767">
      <w:pPr>
        <w:spacing w:line="482" w:lineRule="exact"/>
        <w:ind w:firstLine="780"/>
        <w:jc w:val="both"/>
        <w:rPr>
          <w:szCs w:val="28"/>
        </w:rPr>
      </w:pPr>
      <w:r w:rsidRPr="00907672">
        <w:rPr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6C0767" w:rsidRDefault="006C0767" w:rsidP="006C0767">
      <w:pPr>
        <w:spacing w:line="482" w:lineRule="exact"/>
        <w:ind w:firstLine="708"/>
        <w:jc w:val="both"/>
        <w:rPr>
          <w:szCs w:val="28"/>
        </w:rPr>
      </w:pPr>
      <w:r>
        <w:rPr>
          <w:rStyle w:val="21"/>
        </w:rPr>
        <w:t>5</w:t>
      </w:r>
      <w:r w:rsidRPr="00907672">
        <w:rPr>
          <w:rStyle w:val="21"/>
        </w:rPr>
        <w:t>.</w:t>
      </w:r>
      <w:r>
        <w:rPr>
          <w:rStyle w:val="21"/>
        </w:rPr>
        <w:t xml:space="preserve"> </w:t>
      </w:r>
      <w:r w:rsidRPr="00907672">
        <w:rPr>
          <w:rStyle w:val="21"/>
        </w:rPr>
        <w:t>Номинация «Лучшая информационная панель (</w:t>
      </w:r>
      <w:proofErr w:type="spellStart"/>
      <w:r w:rsidRPr="00907672">
        <w:rPr>
          <w:rStyle w:val="21"/>
        </w:rPr>
        <w:t>дашборд</w:t>
      </w:r>
      <w:proofErr w:type="spellEnd"/>
      <w:r w:rsidRPr="00907672">
        <w:rPr>
          <w:rStyle w:val="21"/>
        </w:rPr>
        <w:t xml:space="preserve">) по бюджету для граждан» </w:t>
      </w:r>
      <w:r w:rsidRPr="00907672">
        <w:rPr>
          <w:szCs w:val="28"/>
        </w:rPr>
        <w:t>предполагает простое визуальное представление данных о бюджете, бюджетной системе и ее принципах, особенностях бюджетного процесса, сгруппированных по смыслу на одном экране для более легкого визуального восприятия информации.</w:t>
      </w:r>
    </w:p>
    <w:p w:rsidR="006C0767" w:rsidRDefault="006C0767" w:rsidP="006C0767">
      <w:pPr>
        <w:spacing w:line="482" w:lineRule="exact"/>
        <w:ind w:firstLine="708"/>
        <w:jc w:val="both"/>
        <w:rPr>
          <w:szCs w:val="28"/>
        </w:rPr>
      </w:pPr>
      <w:proofErr w:type="gramStart"/>
      <w:r w:rsidRPr="00907672">
        <w:rPr>
          <w:szCs w:val="28"/>
        </w:rPr>
        <w:t xml:space="preserve">Конкурсный проект может быть оформлен в виде управленческих (стратегических), аналитических или операционных </w:t>
      </w:r>
      <w:proofErr w:type="spellStart"/>
      <w:r w:rsidRPr="00907672">
        <w:rPr>
          <w:szCs w:val="28"/>
        </w:rPr>
        <w:t>дашбордов</w:t>
      </w:r>
      <w:proofErr w:type="spellEnd"/>
      <w:r w:rsidRPr="00907672">
        <w:rPr>
          <w:szCs w:val="28"/>
        </w:rPr>
        <w:t xml:space="preserve"> и обеспечивать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</w:t>
      </w:r>
      <w:proofErr w:type="gramEnd"/>
    </w:p>
    <w:p w:rsidR="006C0767" w:rsidRDefault="006C0767" w:rsidP="006C0767">
      <w:pPr>
        <w:spacing w:line="482" w:lineRule="exact"/>
        <w:jc w:val="both"/>
        <w:rPr>
          <w:szCs w:val="28"/>
        </w:rPr>
      </w:pPr>
    </w:p>
    <w:p w:rsidR="006C0767" w:rsidRDefault="006C0767" w:rsidP="006C0767">
      <w:pPr>
        <w:spacing w:line="482" w:lineRule="exact"/>
        <w:jc w:val="both"/>
        <w:rPr>
          <w:szCs w:val="28"/>
        </w:rPr>
      </w:pPr>
    </w:p>
    <w:p w:rsidR="006C0767" w:rsidRPr="00907672" w:rsidRDefault="006C0767" w:rsidP="006C0767">
      <w:pPr>
        <w:spacing w:line="482" w:lineRule="exact"/>
        <w:jc w:val="both"/>
        <w:rPr>
          <w:szCs w:val="28"/>
        </w:rPr>
        <w:sectPr w:rsidR="006C0767" w:rsidRPr="00907672" w:rsidSect="0050125E"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6C0767" w:rsidRPr="00907672" w:rsidRDefault="006C0767" w:rsidP="006C0767">
      <w:pPr>
        <w:framePr w:w="9475" w:h="15003" w:hRule="exact" w:wrap="none" w:vAnchor="page" w:hAnchor="page" w:x="1616" w:y="1144"/>
        <w:spacing w:line="482" w:lineRule="exact"/>
        <w:ind w:firstLine="760"/>
        <w:jc w:val="both"/>
        <w:rPr>
          <w:szCs w:val="28"/>
        </w:rPr>
      </w:pPr>
      <w:r w:rsidRPr="00907672">
        <w:rPr>
          <w:szCs w:val="28"/>
        </w:rPr>
        <w:lastRenderedPageBreak/>
        <w:t xml:space="preserve">Основным критерием оценки конкурсного проекта по данной номинации является </w:t>
      </w:r>
      <w:r w:rsidRPr="00907672">
        <w:rPr>
          <w:rStyle w:val="22"/>
          <w:u w:val="none"/>
        </w:rPr>
        <w:t>простота визуализации информации, её соответствие современным научным и практическим представлениям о бюджете публично-</w:t>
      </w:r>
    </w:p>
    <w:p w:rsidR="006C0767" w:rsidRPr="00907672" w:rsidRDefault="006C0767" w:rsidP="006C0767">
      <w:pPr>
        <w:framePr w:w="9475" w:h="15003" w:hRule="exact" w:wrap="none" w:vAnchor="page" w:hAnchor="page" w:x="1616" w:y="1144"/>
        <w:spacing w:line="482" w:lineRule="exact"/>
        <w:jc w:val="both"/>
        <w:rPr>
          <w:szCs w:val="28"/>
        </w:rPr>
      </w:pPr>
      <w:r w:rsidRPr="00907672">
        <w:rPr>
          <w:rStyle w:val="22"/>
          <w:u w:val="none"/>
        </w:rPr>
        <w:t>правового образования</w:t>
      </w:r>
      <w:r w:rsidRPr="00907672">
        <w:rPr>
          <w:szCs w:val="28"/>
        </w:rPr>
        <w:t>. Соответствие основному критерию оценивается исходя максимум из 10 баллов.</w:t>
      </w:r>
    </w:p>
    <w:p w:rsidR="006C0767" w:rsidRPr="00907672" w:rsidRDefault="006C0767" w:rsidP="006C0767">
      <w:pPr>
        <w:framePr w:w="9475" w:h="15003" w:hRule="exact" w:wrap="none" w:vAnchor="page" w:hAnchor="page" w:x="1616" w:y="1144"/>
        <w:spacing w:line="482" w:lineRule="exact"/>
        <w:ind w:firstLine="760"/>
        <w:jc w:val="both"/>
        <w:rPr>
          <w:szCs w:val="28"/>
        </w:rPr>
      </w:pPr>
      <w:r w:rsidRPr="00907672">
        <w:rPr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6C0767" w:rsidRDefault="006C0767" w:rsidP="006C0767">
      <w:pPr>
        <w:framePr w:w="9475" w:h="15003" w:hRule="exact" w:wrap="none" w:vAnchor="page" w:hAnchor="page" w:x="1616" w:y="1144"/>
        <w:widowControl w:val="0"/>
        <w:numPr>
          <w:ilvl w:val="0"/>
          <w:numId w:val="26"/>
        </w:numPr>
        <w:tabs>
          <w:tab w:val="left" w:pos="1119"/>
        </w:tabs>
        <w:spacing w:line="511" w:lineRule="exact"/>
        <w:ind w:firstLine="760"/>
        <w:jc w:val="both"/>
        <w:rPr>
          <w:szCs w:val="28"/>
        </w:rPr>
      </w:pPr>
      <w:r w:rsidRPr="00907672">
        <w:rPr>
          <w:szCs w:val="28"/>
        </w:rPr>
        <w:t>информативность, наглядность (максимум 5 баллов);</w:t>
      </w:r>
    </w:p>
    <w:p w:rsidR="006C0767" w:rsidRPr="00907672" w:rsidRDefault="006C0767" w:rsidP="006C0767">
      <w:pPr>
        <w:framePr w:w="9475" w:h="15003" w:hRule="exact" w:wrap="none" w:vAnchor="page" w:hAnchor="page" w:x="1616" w:y="1144"/>
        <w:widowControl w:val="0"/>
        <w:numPr>
          <w:ilvl w:val="0"/>
          <w:numId w:val="26"/>
        </w:numPr>
        <w:tabs>
          <w:tab w:val="left" w:pos="1119"/>
        </w:tabs>
        <w:spacing w:line="511" w:lineRule="exact"/>
        <w:ind w:firstLine="760"/>
        <w:jc w:val="both"/>
        <w:rPr>
          <w:szCs w:val="28"/>
        </w:rPr>
      </w:pPr>
      <w:r w:rsidRPr="00907672">
        <w:rPr>
          <w:szCs w:val="28"/>
        </w:rPr>
        <w:t>широта охвата решаемых задач (максимум 5 баллов);</w:t>
      </w:r>
    </w:p>
    <w:p w:rsidR="006C0767" w:rsidRDefault="006C0767" w:rsidP="006C0767">
      <w:pPr>
        <w:framePr w:w="9475" w:h="15003" w:hRule="exact" w:wrap="none" w:vAnchor="page" w:hAnchor="page" w:x="1616" w:y="1144"/>
        <w:widowControl w:val="0"/>
        <w:numPr>
          <w:ilvl w:val="0"/>
          <w:numId w:val="26"/>
        </w:numPr>
        <w:tabs>
          <w:tab w:val="left" w:pos="1119"/>
        </w:tabs>
        <w:spacing w:line="511" w:lineRule="exact"/>
        <w:ind w:firstLine="760"/>
        <w:jc w:val="both"/>
        <w:rPr>
          <w:szCs w:val="28"/>
        </w:rPr>
      </w:pPr>
      <w:r w:rsidRPr="00907672">
        <w:rPr>
          <w:szCs w:val="28"/>
        </w:rPr>
        <w:t>интерактивность, удобный интерфейс (максимум 5 баллов).</w:t>
      </w:r>
    </w:p>
    <w:p w:rsidR="006C0767" w:rsidRDefault="006C0767" w:rsidP="006C0767">
      <w:pPr>
        <w:framePr w:w="9475" w:h="15003" w:hRule="exact" w:wrap="none" w:vAnchor="page" w:hAnchor="page" w:x="1616" w:y="1144"/>
        <w:widowControl w:val="0"/>
        <w:tabs>
          <w:tab w:val="left" w:pos="1119"/>
        </w:tabs>
        <w:spacing w:line="511" w:lineRule="exact"/>
        <w:ind w:firstLine="760"/>
        <w:jc w:val="both"/>
        <w:rPr>
          <w:szCs w:val="28"/>
        </w:rPr>
      </w:pPr>
      <w:r w:rsidRPr="00907672">
        <w:rPr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6C0767" w:rsidRDefault="00AC634E" w:rsidP="006C0767">
      <w:pPr>
        <w:framePr w:w="9475" w:h="15003" w:hRule="exact" w:wrap="none" w:vAnchor="page" w:hAnchor="page" w:x="1616" w:y="1144"/>
        <w:widowControl w:val="0"/>
        <w:tabs>
          <w:tab w:val="left" w:pos="1119"/>
        </w:tabs>
        <w:spacing w:line="511" w:lineRule="exact"/>
        <w:ind w:firstLine="760"/>
        <w:jc w:val="both"/>
        <w:rPr>
          <w:szCs w:val="28"/>
        </w:rPr>
      </w:pPr>
      <w:r>
        <w:rPr>
          <w:rStyle w:val="21"/>
        </w:rPr>
        <w:t>6</w:t>
      </w:r>
      <w:r w:rsidR="006C0767">
        <w:rPr>
          <w:rStyle w:val="21"/>
        </w:rPr>
        <w:t xml:space="preserve">. </w:t>
      </w:r>
      <w:r w:rsidR="006C0767" w:rsidRPr="00907672">
        <w:rPr>
          <w:rStyle w:val="21"/>
        </w:rPr>
        <w:t xml:space="preserve">Номинация «Бюджет для граждан в 2030 году» </w:t>
      </w:r>
      <w:r w:rsidR="006C0767" w:rsidRPr="00907672">
        <w:rPr>
          <w:szCs w:val="28"/>
        </w:rPr>
        <w:t>предполагает наглядное отражение информации о перспективах развития проекта «Бюджет для граждан» и форм представления информации о бюджете в понятном и доступном для граждан формате. В рамках данной номинации может быть проведено обобщение, систематизация и динамическое отражение изменений в управлении бюджетами на федеральном, региональном и местном уровнях в рамках реализации проекта «Бюджет для граждан» и его перспективы до 2030 года.</w:t>
      </w:r>
    </w:p>
    <w:p w:rsidR="006C0767" w:rsidRPr="00A86DDD" w:rsidRDefault="006C0767" w:rsidP="006C0767">
      <w:pPr>
        <w:framePr w:w="9475" w:h="15003" w:hRule="exact" w:wrap="none" w:vAnchor="page" w:hAnchor="page" w:x="1616" w:y="1144"/>
        <w:widowControl w:val="0"/>
        <w:tabs>
          <w:tab w:val="left" w:pos="1119"/>
        </w:tabs>
        <w:spacing w:line="511" w:lineRule="exact"/>
        <w:ind w:firstLine="760"/>
        <w:jc w:val="both"/>
        <w:rPr>
          <w:szCs w:val="28"/>
        </w:rPr>
      </w:pPr>
      <w:r w:rsidRPr="00907672">
        <w:rPr>
          <w:szCs w:val="28"/>
        </w:rPr>
        <w:t xml:space="preserve">Основным критерием оценки конкурсного проекта по данной номинации является </w:t>
      </w:r>
      <w:r w:rsidRPr="00907672">
        <w:rPr>
          <w:rStyle w:val="22"/>
          <w:u w:val="none"/>
        </w:rPr>
        <w:t>его соответствие современным перспективным Формам научного и научно-популярного представления информации о бюджете</w:t>
      </w:r>
      <w:r w:rsidRPr="00907672">
        <w:rPr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6C0767" w:rsidRPr="00907672" w:rsidRDefault="006C0767" w:rsidP="006C0767">
      <w:pPr>
        <w:jc w:val="both"/>
        <w:rPr>
          <w:szCs w:val="28"/>
        </w:rPr>
        <w:sectPr w:rsidR="006C0767" w:rsidRPr="00907672" w:rsidSect="0050125E">
          <w:pgSz w:w="11900" w:h="16840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6C0767" w:rsidRPr="00907672" w:rsidRDefault="00D619DC" w:rsidP="00D619DC">
      <w:pPr>
        <w:framePr w:w="9479" w:h="15131" w:hRule="exact" w:wrap="none" w:vAnchor="page" w:hAnchor="page" w:x="1614" w:y="1129"/>
        <w:widowControl w:val="0"/>
        <w:tabs>
          <w:tab w:val="left" w:pos="851"/>
        </w:tabs>
        <w:spacing w:line="482" w:lineRule="exact"/>
        <w:jc w:val="both"/>
        <w:rPr>
          <w:szCs w:val="28"/>
        </w:rPr>
      </w:pPr>
      <w:r>
        <w:rPr>
          <w:szCs w:val="28"/>
        </w:rPr>
        <w:lastRenderedPageBreak/>
        <w:tab/>
      </w:r>
      <w:r w:rsidR="006C0767" w:rsidRPr="00907672">
        <w:rPr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6C0767" w:rsidRPr="00907672" w:rsidRDefault="006C0767" w:rsidP="006C0767">
      <w:pPr>
        <w:framePr w:w="9479" w:h="15131" w:hRule="exact" w:wrap="none" w:vAnchor="page" w:hAnchor="page" w:x="1614" w:y="1129"/>
        <w:widowControl w:val="0"/>
        <w:numPr>
          <w:ilvl w:val="0"/>
          <w:numId w:val="26"/>
        </w:numPr>
        <w:tabs>
          <w:tab w:val="left" w:pos="1118"/>
        </w:tabs>
        <w:spacing w:line="486" w:lineRule="exact"/>
        <w:ind w:firstLine="760"/>
        <w:jc w:val="both"/>
        <w:rPr>
          <w:szCs w:val="28"/>
        </w:rPr>
      </w:pPr>
      <w:r w:rsidRPr="00907672">
        <w:rPr>
          <w:szCs w:val="28"/>
        </w:rPr>
        <w:t xml:space="preserve">широта </w:t>
      </w:r>
      <w:proofErr w:type="gramStart"/>
      <w:r w:rsidRPr="00907672">
        <w:rPr>
          <w:szCs w:val="28"/>
        </w:rPr>
        <w:t>обзора перспектив развития подходов представления информации</w:t>
      </w:r>
      <w:proofErr w:type="gramEnd"/>
      <w:r w:rsidRPr="00907672">
        <w:rPr>
          <w:szCs w:val="28"/>
        </w:rPr>
        <w:t xml:space="preserve"> о бюджете (максимум 5 баллов);</w:t>
      </w:r>
    </w:p>
    <w:p w:rsidR="006C0767" w:rsidRPr="00907672" w:rsidRDefault="006C0767" w:rsidP="006C0767">
      <w:pPr>
        <w:framePr w:w="9479" w:h="15131" w:hRule="exact" w:wrap="none" w:vAnchor="page" w:hAnchor="page" w:x="1614" w:y="1129"/>
        <w:widowControl w:val="0"/>
        <w:numPr>
          <w:ilvl w:val="0"/>
          <w:numId w:val="26"/>
        </w:numPr>
        <w:tabs>
          <w:tab w:val="left" w:pos="1118"/>
        </w:tabs>
        <w:spacing w:line="486" w:lineRule="exact"/>
        <w:ind w:firstLine="760"/>
        <w:jc w:val="both"/>
        <w:rPr>
          <w:szCs w:val="28"/>
        </w:rPr>
      </w:pPr>
      <w:r w:rsidRPr="00907672">
        <w:rPr>
          <w:szCs w:val="28"/>
        </w:rPr>
        <w:t>соответствие предлагаемых решений современным формам и подходам к представлению информации (максимум 5 баллов);</w:t>
      </w:r>
    </w:p>
    <w:p w:rsidR="006C0767" w:rsidRPr="00907672" w:rsidRDefault="006C0767" w:rsidP="006C0767">
      <w:pPr>
        <w:framePr w:w="9479" w:h="15131" w:hRule="exact" w:wrap="none" w:vAnchor="page" w:hAnchor="page" w:x="1614" w:y="1129"/>
        <w:widowControl w:val="0"/>
        <w:numPr>
          <w:ilvl w:val="0"/>
          <w:numId w:val="26"/>
        </w:numPr>
        <w:tabs>
          <w:tab w:val="left" w:pos="1118"/>
        </w:tabs>
        <w:spacing w:line="486" w:lineRule="exact"/>
        <w:ind w:firstLine="760"/>
        <w:jc w:val="both"/>
        <w:rPr>
          <w:szCs w:val="28"/>
        </w:rPr>
      </w:pPr>
      <w:r w:rsidRPr="00907672">
        <w:rPr>
          <w:szCs w:val="28"/>
        </w:rPr>
        <w:t>информативность, наглядность (максимум 5 баллов).</w:t>
      </w:r>
    </w:p>
    <w:p w:rsidR="006C0767" w:rsidRPr="00907672" w:rsidRDefault="006C0767" w:rsidP="006C0767">
      <w:pPr>
        <w:framePr w:w="9479" w:h="15131" w:hRule="exact" w:wrap="none" w:vAnchor="page" w:hAnchor="page" w:x="1614" w:y="1129"/>
        <w:spacing w:line="486" w:lineRule="exact"/>
        <w:ind w:firstLine="760"/>
        <w:jc w:val="both"/>
        <w:rPr>
          <w:szCs w:val="28"/>
        </w:rPr>
      </w:pPr>
      <w:r w:rsidRPr="00907672">
        <w:rPr>
          <w:szCs w:val="28"/>
        </w:rPr>
        <w:t xml:space="preserve">Предложения по реализации конкурсного проекта и </w:t>
      </w:r>
      <w:proofErr w:type="gramStart"/>
      <w:r w:rsidRPr="00907672">
        <w:rPr>
          <w:szCs w:val="28"/>
        </w:rPr>
        <w:t>практическому</w:t>
      </w:r>
      <w:proofErr w:type="gramEnd"/>
    </w:p>
    <w:p w:rsidR="006C0767" w:rsidRPr="00907672" w:rsidRDefault="006C0767" w:rsidP="006C0767">
      <w:pPr>
        <w:framePr w:w="9479" w:h="15131" w:hRule="exact" w:wrap="none" w:vAnchor="page" w:hAnchor="page" w:x="1614" w:y="1129"/>
        <w:spacing w:line="486" w:lineRule="exact"/>
        <w:jc w:val="both"/>
        <w:rPr>
          <w:szCs w:val="28"/>
        </w:rPr>
      </w:pPr>
      <w:r w:rsidRPr="00907672">
        <w:rPr>
          <w:szCs w:val="28"/>
        </w:rPr>
        <w:t>применению результатов его реализации оцениваются максимально в 5 баллов (исходя из пятибалльной шкалы оценки).</w:t>
      </w:r>
    </w:p>
    <w:p w:rsidR="006C0767" w:rsidRDefault="00AC634E" w:rsidP="006C0767">
      <w:pPr>
        <w:framePr w:w="9479" w:h="15131" w:hRule="exact" w:wrap="none" w:vAnchor="page" w:hAnchor="page" w:x="1614" w:y="1129"/>
        <w:spacing w:line="482" w:lineRule="exact"/>
        <w:ind w:firstLine="760"/>
        <w:jc w:val="both"/>
        <w:rPr>
          <w:szCs w:val="28"/>
        </w:rPr>
      </w:pPr>
      <w:r>
        <w:rPr>
          <w:rStyle w:val="21"/>
        </w:rPr>
        <w:t>7</w:t>
      </w:r>
      <w:r w:rsidR="006C0767" w:rsidRPr="00907672">
        <w:rPr>
          <w:rStyle w:val="21"/>
        </w:rPr>
        <w:t>.</w:t>
      </w:r>
      <w:r w:rsidR="006C0767">
        <w:rPr>
          <w:rStyle w:val="21"/>
        </w:rPr>
        <w:t xml:space="preserve"> </w:t>
      </w:r>
      <w:r w:rsidR="006C0767" w:rsidRPr="00907672">
        <w:rPr>
          <w:rStyle w:val="21"/>
        </w:rPr>
        <w:t xml:space="preserve">Номинация «Бюджет для граждан от СМИ» </w:t>
      </w:r>
      <w:r w:rsidR="006C0767" w:rsidRPr="00907672">
        <w:rPr>
          <w:szCs w:val="28"/>
        </w:rPr>
        <w:t>участникам предлагается представить проект «Бюджет для граждан», подготовленный представителями средств массовой информации.</w:t>
      </w:r>
    </w:p>
    <w:p w:rsidR="006C0767" w:rsidRDefault="006C0767" w:rsidP="006C0767">
      <w:pPr>
        <w:framePr w:w="9479" w:h="15131" w:hRule="exact" w:wrap="none" w:vAnchor="page" w:hAnchor="page" w:x="1614" w:y="1129"/>
        <w:spacing w:line="482" w:lineRule="exact"/>
        <w:ind w:firstLine="760"/>
        <w:jc w:val="both"/>
        <w:rPr>
          <w:szCs w:val="28"/>
        </w:rPr>
      </w:pPr>
      <w:r w:rsidRPr="00907672">
        <w:rPr>
          <w:szCs w:val="28"/>
        </w:rPr>
        <w:t>Проект предполагает простое представление данных о бюджете, бюджетной системе и ее принципах, особенностях бюджетного процесса.</w:t>
      </w:r>
    </w:p>
    <w:p w:rsidR="006C0767" w:rsidRDefault="006C0767" w:rsidP="006C0767">
      <w:pPr>
        <w:framePr w:w="9479" w:h="15131" w:hRule="exact" w:wrap="none" w:vAnchor="page" w:hAnchor="page" w:x="1614" w:y="1129"/>
        <w:spacing w:line="482" w:lineRule="exact"/>
        <w:ind w:firstLine="760"/>
        <w:jc w:val="both"/>
        <w:rPr>
          <w:szCs w:val="28"/>
        </w:rPr>
      </w:pPr>
      <w:proofErr w:type="gramStart"/>
      <w:r w:rsidRPr="00907672">
        <w:rPr>
          <w:szCs w:val="28"/>
        </w:rPr>
        <w:t>Конкурсный проект может быть оформлен в виде электронных карточек с текстом и иллюстрациями по теме бюджета для граждан, коротких видеороликов (до 3 мин) или кратких статей, которые могут содержать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</w:t>
      </w:r>
      <w:proofErr w:type="gramEnd"/>
      <w:r w:rsidRPr="00907672">
        <w:rPr>
          <w:szCs w:val="28"/>
        </w:rPr>
        <w:t xml:space="preserve"> проектов, государственных и муниципальных программ.</w:t>
      </w:r>
    </w:p>
    <w:p w:rsidR="006C0767" w:rsidRPr="00907672" w:rsidRDefault="006C0767" w:rsidP="006C0767">
      <w:pPr>
        <w:framePr w:w="9479" w:h="15131" w:hRule="exact" w:wrap="none" w:vAnchor="page" w:hAnchor="page" w:x="1614" w:y="1129"/>
        <w:spacing w:line="482" w:lineRule="exact"/>
        <w:ind w:firstLine="760"/>
        <w:jc w:val="both"/>
        <w:rPr>
          <w:szCs w:val="28"/>
        </w:rPr>
      </w:pPr>
      <w:r w:rsidRPr="00907672">
        <w:rPr>
          <w:szCs w:val="28"/>
        </w:rPr>
        <w:t xml:space="preserve">Основным критерием оценки конкурсного проекта по данной номинации является </w:t>
      </w:r>
      <w:r w:rsidRPr="00907672">
        <w:rPr>
          <w:rStyle w:val="22"/>
          <w:u w:val="none"/>
        </w:rPr>
        <w:t>простота представления информации сотрудниками СМИ</w:t>
      </w:r>
      <w:r w:rsidRPr="00907672">
        <w:rPr>
          <w:szCs w:val="28"/>
        </w:rPr>
        <w:t>. Соответствие основному критерию оценивается максимально в 10 баллов (исходя из десятибалльной шкалы оценки).</w:t>
      </w:r>
    </w:p>
    <w:p w:rsidR="006C0767" w:rsidRPr="00907672" w:rsidRDefault="006C0767" w:rsidP="006C0767">
      <w:pPr>
        <w:jc w:val="both"/>
        <w:rPr>
          <w:szCs w:val="28"/>
        </w:rPr>
        <w:sectPr w:rsidR="006C0767" w:rsidRPr="00907672" w:rsidSect="005012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0767" w:rsidRPr="00907672" w:rsidRDefault="006C0767" w:rsidP="006C0767">
      <w:pPr>
        <w:framePr w:w="9468" w:h="14938" w:hRule="exact" w:wrap="none" w:vAnchor="page" w:hAnchor="page" w:x="1620" w:y="1139"/>
        <w:spacing w:line="482" w:lineRule="exact"/>
        <w:ind w:firstLine="740"/>
        <w:jc w:val="both"/>
        <w:rPr>
          <w:szCs w:val="28"/>
        </w:rPr>
      </w:pPr>
      <w:r w:rsidRPr="00907672">
        <w:rPr>
          <w:szCs w:val="28"/>
        </w:rPr>
        <w:lastRenderedPageBreak/>
        <w:t>В качестве дополнительных критериев оценки конкурсного проекта по данной номинации выступают:</w:t>
      </w:r>
    </w:p>
    <w:p w:rsidR="006C0767" w:rsidRPr="00907672" w:rsidRDefault="006C0767" w:rsidP="006C0767">
      <w:pPr>
        <w:framePr w:w="9468" w:h="14938" w:hRule="exact" w:wrap="none" w:vAnchor="page" w:hAnchor="page" w:x="1620" w:y="1139"/>
        <w:widowControl w:val="0"/>
        <w:numPr>
          <w:ilvl w:val="0"/>
          <w:numId w:val="26"/>
        </w:numPr>
        <w:tabs>
          <w:tab w:val="left" w:pos="1105"/>
        </w:tabs>
        <w:spacing w:line="490" w:lineRule="exact"/>
        <w:ind w:firstLine="740"/>
        <w:jc w:val="both"/>
        <w:rPr>
          <w:szCs w:val="28"/>
        </w:rPr>
      </w:pPr>
      <w:r w:rsidRPr="00907672">
        <w:rPr>
          <w:szCs w:val="28"/>
        </w:rPr>
        <w:t>содержание (максимум 5 баллов).</w:t>
      </w:r>
    </w:p>
    <w:p w:rsidR="006C0767" w:rsidRPr="00907672" w:rsidRDefault="006C0767" w:rsidP="006C0767">
      <w:pPr>
        <w:framePr w:w="9468" w:h="14938" w:hRule="exact" w:wrap="none" w:vAnchor="page" w:hAnchor="page" w:x="1620" w:y="1139"/>
        <w:widowControl w:val="0"/>
        <w:numPr>
          <w:ilvl w:val="0"/>
          <w:numId w:val="26"/>
        </w:numPr>
        <w:tabs>
          <w:tab w:val="left" w:pos="1105"/>
        </w:tabs>
        <w:spacing w:line="490" w:lineRule="exact"/>
        <w:ind w:firstLine="740"/>
        <w:jc w:val="both"/>
        <w:rPr>
          <w:szCs w:val="28"/>
        </w:rPr>
      </w:pPr>
      <w:r w:rsidRPr="00907672">
        <w:rPr>
          <w:szCs w:val="28"/>
        </w:rPr>
        <w:t>оригинальность подачи информации (максимум 5 баллов);</w:t>
      </w:r>
    </w:p>
    <w:p w:rsidR="006C0767" w:rsidRPr="00907672" w:rsidRDefault="006C0767" w:rsidP="006C0767">
      <w:pPr>
        <w:framePr w:w="9468" w:h="14938" w:hRule="exact" w:wrap="none" w:vAnchor="page" w:hAnchor="page" w:x="1620" w:y="1139"/>
        <w:widowControl w:val="0"/>
        <w:numPr>
          <w:ilvl w:val="0"/>
          <w:numId w:val="26"/>
        </w:numPr>
        <w:tabs>
          <w:tab w:val="left" w:pos="1105"/>
        </w:tabs>
        <w:spacing w:line="490" w:lineRule="exact"/>
        <w:ind w:firstLine="740"/>
        <w:jc w:val="both"/>
        <w:rPr>
          <w:szCs w:val="28"/>
        </w:rPr>
      </w:pPr>
      <w:r w:rsidRPr="00907672">
        <w:rPr>
          <w:szCs w:val="28"/>
        </w:rPr>
        <w:t>широта охвата информации о бюджете публично-правового образования (максимум 5 баллов);</w:t>
      </w:r>
    </w:p>
    <w:p w:rsidR="006C0767" w:rsidRPr="00907672" w:rsidRDefault="006C0767" w:rsidP="006C0767">
      <w:pPr>
        <w:framePr w:w="9468" w:h="14938" w:hRule="exact" w:wrap="none" w:vAnchor="page" w:hAnchor="page" w:x="1620" w:y="1139"/>
        <w:spacing w:line="490" w:lineRule="exact"/>
        <w:ind w:firstLine="740"/>
        <w:jc w:val="both"/>
        <w:rPr>
          <w:szCs w:val="28"/>
        </w:rPr>
      </w:pPr>
      <w:r w:rsidRPr="00907672">
        <w:rPr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6C0767" w:rsidRPr="00907672" w:rsidRDefault="006C0767" w:rsidP="006C0767">
      <w:pPr>
        <w:jc w:val="both"/>
        <w:rPr>
          <w:szCs w:val="28"/>
        </w:rPr>
        <w:sectPr w:rsidR="006C0767" w:rsidRPr="00907672" w:rsidSect="005012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0767" w:rsidRPr="00907672" w:rsidRDefault="006C0767" w:rsidP="006C0767">
      <w:pPr>
        <w:suppressAutoHyphens/>
        <w:ind w:left="6379"/>
        <w:jc w:val="both"/>
        <w:rPr>
          <w:szCs w:val="28"/>
        </w:rPr>
      </w:pPr>
      <w:r w:rsidRPr="00907672">
        <w:rPr>
          <w:szCs w:val="28"/>
        </w:rPr>
        <w:lastRenderedPageBreak/>
        <w:t>Приложение 2</w:t>
      </w:r>
    </w:p>
    <w:p w:rsidR="006C0767" w:rsidRPr="00907672" w:rsidRDefault="006C0767" w:rsidP="006C0767">
      <w:pPr>
        <w:suppressAutoHyphens/>
        <w:ind w:left="6379"/>
        <w:jc w:val="both"/>
        <w:rPr>
          <w:szCs w:val="28"/>
        </w:rPr>
      </w:pPr>
      <w:r w:rsidRPr="00907672">
        <w:rPr>
          <w:szCs w:val="28"/>
        </w:rPr>
        <w:t xml:space="preserve">к Положению о </w:t>
      </w:r>
      <w:r>
        <w:rPr>
          <w:szCs w:val="28"/>
        </w:rPr>
        <w:t xml:space="preserve">1 туре Конкурса </w:t>
      </w:r>
    </w:p>
    <w:p w:rsidR="006C0767" w:rsidRPr="00907672" w:rsidRDefault="006C0767" w:rsidP="006C076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767" w:rsidRPr="00907672" w:rsidRDefault="006C0767" w:rsidP="006C0767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40"/>
      <w:bookmarkEnd w:id="6"/>
      <w:r w:rsidRPr="00907672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ПРОЕКТОВ </w:t>
      </w:r>
      <w:proofErr w:type="gramStart"/>
      <w:r w:rsidRPr="0090767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C0767" w:rsidRPr="00907672" w:rsidRDefault="006C0767" w:rsidP="006C0767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>ПРЕДСТАВЛЕНИЮ БЮДЖЕТА ДЛЯ ГРАЖДАН</w:t>
      </w:r>
    </w:p>
    <w:p w:rsidR="006C0767" w:rsidRPr="00907672" w:rsidRDefault="006C0767" w:rsidP="006C076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3"/>
        <w:gridCol w:w="3742"/>
      </w:tblGrid>
      <w:tr w:rsidR="006C0767" w:rsidRPr="00907672" w:rsidTr="0050125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67" w:rsidRPr="00907672" w:rsidRDefault="006C0767" w:rsidP="0050125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Ф.И.О. участника* /наименование организации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67" w:rsidRPr="00907672" w:rsidRDefault="006C0767" w:rsidP="0050125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767" w:rsidRPr="00907672" w:rsidTr="0050125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67" w:rsidRPr="00907672" w:rsidRDefault="006C0767" w:rsidP="0050125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Паспортные данные*/реквизиты организации</w:t>
            </w:r>
          </w:p>
          <w:p w:rsidR="006C0767" w:rsidRPr="00907672" w:rsidRDefault="006C0767" w:rsidP="0050125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67" w:rsidRPr="00907672" w:rsidRDefault="006C0767" w:rsidP="0050125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767" w:rsidRPr="00907672" w:rsidTr="0050125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67" w:rsidRPr="00907672" w:rsidRDefault="006C0767" w:rsidP="0050125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Адрес регистрации*/юридический адрес</w:t>
            </w:r>
          </w:p>
          <w:p w:rsidR="006C0767" w:rsidRPr="00907672" w:rsidRDefault="006C0767" w:rsidP="0050125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67" w:rsidRPr="00907672" w:rsidRDefault="006C0767" w:rsidP="0050125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767" w:rsidRPr="00907672" w:rsidTr="0050125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67" w:rsidRPr="00907672" w:rsidRDefault="006C0767" w:rsidP="0050125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Контактный телефон*</w:t>
            </w:r>
          </w:p>
          <w:p w:rsidR="006C0767" w:rsidRPr="00907672" w:rsidRDefault="006C0767" w:rsidP="0050125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67" w:rsidRPr="00907672" w:rsidRDefault="006C0767" w:rsidP="0050125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767" w:rsidRPr="00907672" w:rsidTr="0050125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67" w:rsidRPr="00907672" w:rsidRDefault="006C0767" w:rsidP="0050125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Электронная почта*</w:t>
            </w:r>
          </w:p>
          <w:p w:rsidR="006C0767" w:rsidRPr="00907672" w:rsidRDefault="006C0767" w:rsidP="0050125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67" w:rsidRPr="00907672" w:rsidRDefault="006C0767" w:rsidP="0050125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767" w:rsidRPr="00907672" w:rsidTr="0050125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67" w:rsidRPr="00907672" w:rsidRDefault="006C0767" w:rsidP="0050125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Наименование номинации</w:t>
            </w:r>
            <w:proofErr w:type="gramStart"/>
            <w:r w:rsidRPr="00907672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), в которой (-</w:t>
            </w:r>
            <w:proofErr w:type="spellStart"/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) представлен конкурсный проект**</w:t>
            </w:r>
          </w:p>
          <w:p w:rsidR="006C0767" w:rsidRPr="00907672" w:rsidRDefault="006C0767" w:rsidP="0050125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67" w:rsidRPr="00907672" w:rsidRDefault="006C0767" w:rsidP="0050125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767" w:rsidRPr="00907672" w:rsidTr="0050125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67" w:rsidRPr="00907672" w:rsidRDefault="006C0767" w:rsidP="0050125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конкурсного проекта</w:t>
            </w:r>
          </w:p>
          <w:p w:rsidR="006C0767" w:rsidRPr="00907672" w:rsidRDefault="006C0767" w:rsidP="0050125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67" w:rsidRPr="00907672" w:rsidRDefault="006C0767" w:rsidP="0050125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767" w:rsidRPr="00907672" w:rsidTr="0050125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67" w:rsidRPr="00907672" w:rsidRDefault="006C0767" w:rsidP="0050125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Краткая аннотация (2-3 предложения)</w:t>
            </w:r>
          </w:p>
          <w:p w:rsidR="006C0767" w:rsidRPr="00907672" w:rsidRDefault="006C0767" w:rsidP="0050125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767" w:rsidRPr="00907672" w:rsidRDefault="006C0767" w:rsidP="0050125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67" w:rsidRPr="00907672" w:rsidRDefault="006C0767" w:rsidP="0050125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0767" w:rsidRPr="00907672" w:rsidRDefault="006C0767" w:rsidP="006C076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767" w:rsidRPr="00907672" w:rsidRDefault="006C0767" w:rsidP="006C076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767" w:rsidRPr="00907672" w:rsidRDefault="006C0767" w:rsidP="006C076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2"/>
      </w:tblGrid>
      <w:tr w:rsidR="006C0767" w:rsidRPr="00907672" w:rsidTr="0050125E">
        <w:tc>
          <w:tcPr>
            <w:tcW w:w="5211" w:type="dxa"/>
          </w:tcPr>
          <w:p w:rsidR="006C0767" w:rsidRPr="00907672" w:rsidRDefault="006C0767" w:rsidP="0050125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5212" w:type="dxa"/>
          </w:tcPr>
          <w:p w:rsidR="006C0767" w:rsidRPr="00907672" w:rsidRDefault="006C0767" w:rsidP="0050125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6C0767" w:rsidRPr="00907672" w:rsidTr="0050125E">
        <w:tc>
          <w:tcPr>
            <w:tcW w:w="5211" w:type="dxa"/>
          </w:tcPr>
          <w:p w:rsidR="006C0767" w:rsidRPr="00907672" w:rsidRDefault="006C0767" w:rsidP="0050125E">
            <w:pPr>
              <w:pStyle w:val="ConsPlusNormal"/>
              <w:suppressAutoHyphens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90767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07672">
              <w:rPr>
                <w:rFonts w:ascii="Times New Roman" w:hAnsi="Times New Roman" w:cs="Times New Roman"/>
                <w:sz w:val="18"/>
                <w:szCs w:val="18"/>
              </w:rPr>
              <w:t>подпись*</w:t>
            </w:r>
          </w:p>
        </w:tc>
        <w:tc>
          <w:tcPr>
            <w:tcW w:w="5212" w:type="dxa"/>
          </w:tcPr>
          <w:p w:rsidR="006C0767" w:rsidRPr="00907672" w:rsidRDefault="006C0767" w:rsidP="0050125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767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07672">
              <w:rPr>
                <w:rFonts w:ascii="Times New Roman" w:hAnsi="Times New Roman" w:cs="Times New Roman"/>
                <w:sz w:val="18"/>
                <w:szCs w:val="18"/>
              </w:rPr>
              <w:t>расшифровка***</w:t>
            </w:r>
          </w:p>
        </w:tc>
      </w:tr>
    </w:tbl>
    <w:p w:rsidR="006C0767" w:rsidRPr="00907672" w:rsidRDefault="006C0767" w:rsidP="006C076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C0767" w:rsidRPr="00A86DDD" w:rsidRDefault="006C0767" w:rsidP="006C076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DDD">
        <w:rPr>
          <w:rFonts w:ascii="Times New Roman" w:hAnsi="Times New Roman" w:cs="Times New Roman"/>
          <w:sz w:val="24"/>
          <w:szCs w:val="24"/>
        </w:rPr>
        <w:t>* Для группы авторов обязательно представление сведений по каждому;</w:t>
      </w:r>
    </w:p>
    <w:p w:rsidR="006C0767" w:rsidRPr="00A86DDD" w:rsidRDefault="006C0767" w:rsidP="006C076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DDD">
        <w:rPr>
          <w:rFonts w:ascii="Times New Roman" w:hAnsi="Times New Roman" w:cs="Times New Roman"/>
          <w:sz w:val="24"/>
          <w:szCs w:val="24"/>
        </w:rPr>
        <w:t>** Не более двух номинаций</w:t>
      </w:r>
    </w:p>
    <w:p w:rsidR="006C0767" w:rsidRPr="00A86DDD" w:rsidRDefault="006C0767" w:rsidP="006C076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DDD">
        <w:rPr>
          <w:rFonts w:ascii="Times New Roman" w:hAnsi="Times New Roman" w:cs="Times New Roman"/>
          <w:sz w:val="24"/>
          <w:szCs w:val="24"/>
        </w:rPr>
        <w:t>***Для организаций – подпись руководителя с указанием должности, заверенная печатью организации.</w:t>
      </w:r>
    </w:p>
    <w:p w:rsidR="006C0767" w:rsidRPr="00907672" w:rsidRDefault="006C0767" w:rsidP="006C076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C0767" w:rsidRPr="00130D30" w:rsidRDefault="006C0767" w:rsidP="006C0767">
      <w:pPr>
        <w:suppressAutoHyphens/>
        <w:ind w:left="6237"/>
        <w:jc w:val="both"/>
        <w:rPr>
          <w:sz w:val="24"/>
        </w:rPr>
      </w:pPr>
      <w:r w:rsidRPr="00907672">
        <w:rPr>
          <w:szCs w:val="28"/>
        </w:rPr>
        <w:br w:type="page"/>
      </w:r>
      <w:r w:rsidRPr="00130D30">
        <w:rPr>
          <w:sz w:val="24"/>
        </w:rPr>
        <w:lastRenderedPageBreak/>
        <w:t>Приложение 3</w:t>
      </w:r>
    </w:p>
    <w:p w:rsidR="006C0767" w:rsidRPr="00907672" w:rsidRDefault="006C0767" w:rsidP="006C0767">
      <w:pPr>
        <w:suppressAutoHyphens/>
        <w:ind w:left="6237"/>
        <w:jc w:val="both"/>
        <w:rPr>
          <w:szCs w:val="28"/>
        </w:rPr>
      </w:pPr>
      <w:r w:rsidRPr="00130D30">
        <w:rPr>
          <w:sz w:val="24"/>
        </w:rPr>
        <w:t>к Положению о 1 туре Конкурса</w:t>
      </w:r>
      <w:r>
        <w:rPr>
          <w:szCs w:val="28"/>
        </w:rPr>
        <w:t xml:space="preserve"> </w:t>
      </w:r>
    </w:p>
    <w:p w:rsidR="00F74FB9" w:rsidRPr="00433C7B" w:rsidRDefault="00F74FB9" w:rsidP="00F74FB9">
      <w:pPr>
        <w:suppressAutoHyphens/>
        <w:spacing w:line="360" w:lineRule="auto"/>
        <w:ind w:firstLine="709"/>
        <w:jc w:val="right"/>
        <w:rPr>
          <w:color w:val="0D0D0D" w:themeColor="text1" w:themeTint="F2"/>
        </w:rPr>
      </w:pPr>
      <w:r w:rsidRPr="00433C7B">
        <w:rPr>
          <w:color w:val="0D0D0D" w:themeColor="text1" w:themeTint="F2"/>
        </w:rPr>
        <w:t>______________________________________________</w:t>
      </w:r>
    </w:p>
    <w:p w:rsidR="00F74FB9" w:rsidRPr="00433C7B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 xml:space="preserve">(Ф.И.О. </w:t>
      </w:r>
      <w:r>
        <w:rPr>
          <w:rFonts w:ascii="Times New Roman" w:hAnsi="Times New Roman" w:cs="Times New Roman"/>
          <w:color w:val="0D0D0D" w:themeColor="text1" w:themeTint="F2"/>
        </w:rPr>
        <w:t>участника конкурса)</w:t>
      </w:r>
    </w:p>
    <w:p w:rsidR="00F74FB9" w:rsidRPr="00433C7B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</w:rPr>
        <w:t>проживающего</w:t>
      </w:r>
      <w:proofErr w:type="gramEnd"/>
      <w:r>
        <w:rPr>
          <w:rFonts w:ascii="Times New Roman" w:hAnsi="Times New Roman" w:cs="Times New Roman"/>
          <w:color w:val="0D0D0D" w:themeColor="text1" w:themeTint="F2"/>
        </w:rPr>
        <w:t xml:space="preserve"> по </w:t>
      </w:r>
      <w:proofErr w:type="spellStart"/>
      <w:r w:rsidRPr="00433C7B">
        <w:rPr>
          <w:rFonts w:ascii="Times New Roman" w:hAnsi="Times New Roman" w:cs="Times New Roman"/>
          <w:color w:val="0D0D0D" w:themeColor="text1" w:themeTint="F2"/>
        </w:rPr>
        <w:t>адрес</w:t>
      </w:r>
      <w:r>
        <w:rPr>
          <w:rFonts w:ascii="Times New Roman" w:hAnsi="Times New Roman" w:cs="Times New Roman"/>
          <w:color w:val="0D0D0D" w:themeColor="text1" w:themeTint="F2"/>
        </w:rPr>
        <w:t>у:</w:t>
      </w:r>
      <w:r w:rsidRPr="00433C7B">
        <w:rPr>
          <w:rFonts w:ascii="Times New Roman" w:hAnsi="Times New Roman" w:cs="Times New Roman"/>
          <w:color w:val="0D0D0D" w:themeColor="text1" w:themeTint="F2"/>
        </w:rPr>
        <w:t>_______________________</w:t>
      </w:r>
      <w:proofErr w:type="spellEnd"/>
      <w:r w:rsidRPr="00433C7B">
        <w:rPr>
          <w:rFonts w:ascii="Times New Roman" w:hAnsi="Times New Roman" w:cs="Times New Roman"/>
          <w:color w:val="0D0D0D" w:themeColor="text1" w:themeTint="F2"/>
        </w:rPr>
        <w:t>,</w:t>
      </w:r>
    </w:p>
    <w:p w:rsidR="00F74FB9" w:rsidRPr="00433C7B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F74FB9" w:rsidRPr="00433C7B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а</w:t>
      </w:r>
      <w:r w:rsidRPr="00433C7B">
        <w:rPr>
          <w:rFonts w:ascii="Times New Roman" w:hAnsi="Times New Roman" w:cs="Times New Roman"/>
          <w:color w:val="0D0D0D" w:themeColor="text1" w:themeTint="F2"/>
        </w:rPr>
        <w:t>дрес</w:t>
      </w:r>
      <w:r>
        <w:rPr>
          <w:rFonts w:ascii="Times New Roman" w:hAnsi="Times New Roman" w:cs="Times New Roman"/>
          <w:color w:val="0D0D0D" w:themeColor="text1" w:themeTint="F2"/>
        </w:rPr>
        <w:t xml:space="preserve"> электронной 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почты</w:t>
      </w:r>
      <w:r w:rsidRPr="00433C7B">
        <w:rPr>
          <w:rFonts w:ascii="Times New Roman" w:hAnsi="Times New Roman" w:cs="Times New Roman"/>
          <w:color w:val="0D0D0D" w:themeColor="text1" w:themeTint="F2"/>
        </w:rPr>
        <w:t>________________________</w:t>
      </w:r>
      <w:proofErr w:type="spellEnd"/>
      <w:r w:rsidRPr="00433C7B">
        <w:rPr>
          <w:rFonts w:ascii="Times New Roman" w:hAnsi="Times New Roman" w:cs="Times New Roman"/>
          <w:color w:val="0D0D0D" w:themeColor="text1" w:themeTint="F2"/>
        </w:rPr>
        <w:t>,</w:t>
      </w:r>
    </w:p>
    <w:p w:rsidR="00F74FB9" w:rsidRPr="00433C7B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 xml:space="preserve">телефон: _____________________, </w:t>
      </w:r>
    </w:p>
    <w:p w:rsidR="00F74FB9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документ, удостоверяющий личность: _____________</w:t>
      </w:r>
    </w:p>
    <w:p w:rsidR="00F74FB9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F74FB9" w:rsidRPr="00433C7B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F74FB9" w:rsidRPr="00433C7B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433C7B">
        <w:rPr>
          <w:rFonts w:ascii="Times New Roman" w:hAnsi="Times New Roman" w:cs="Times New Roman"/>
          <w:color w:val="0D0D0D" w:themeColor="text1" w:themeTint="F2"/>
        </w:rPr>
        <w:t>(номер основного документа, удостоверяющ</w:t>
      </w:r>
      <w:r>
        <w:rPr>
          <w:rFonts w:ascii="Times New Roman" w:hAnsi="Times New Roman" w:cs="Times New Roman"/>
          <w:color w:val="0D0D0D" w:themeColor="text1" w:themeTint="F2"/>
        </w:rPr>
        <w:t>ий</w:t>
      </w:r>
      <w:proofErr w:type="gramEnd"/>
    </w:p>
    <w:p w:rsidR="00F74FB9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личность, сведения о дате выдачи</w:t>
      </w:r>
      <w:r>
        <w:rPr>
          <w:rFonts w:ascii="Times New Roman" w:hAnsi="Times New Roman" w:cs="Times New Roman"/>
          <w:color w:val="0D0D0D" w:themeColor="text1" w:themeTint="F2"/>
        </w:rPr>
        <w:t xml:space="preserve"> указанного </w:t>
      </w:r>
    </w:p>
    <w:p w:rsidR="00F74FB9" w:rsidRPr="00433C7B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документа и выдавшем его </w:t>
      </w:r>
      <w:proofErr w:type="gramStart"/>
      <w:r>
        <w:rPr>
          <w:rFonts w:ascii="Times New Roman" w:hAnsi="Times New Roman" w:cs="Times New Roman"/>
          <w:color w:val="0D0D0D" w:themeColor="text1" w:themeTint="F2"/>
        </w:rPr>
        <w:t>органе</w:t>
      </w:r>
      <w:proofErr w:type="gramEnd"/>
      <w:r>
        <w:rPr>
          <w:rFonts w:ascii="Times New Roman" w:hAnsi="Times New Roman" w:cs="Times New Roman"/>
          <w:color w:val="0D0D0D" w:themeColor="text1" w:themeTint="F2"/>
        </w:rPr>
        <w:t>)</w:t>
      </w:r>
    </w:p>
    <w:p w:rsidR="00F74FB9" w:rsidRDefault="00F74FB9" w:rsidP="00F74FB9">
      <w:pPr>
        <w:suppressAutoHyphens/>
        <w:spacing w:line="360" w:lineRule="auto"/>
        <w:ind w:firstLine="709"/>
        <w:jc w:val="right"/>
        <w:rPr>
          <w:color w:val="0D0D0D" w:themeColor="text1" w:themeTint="F2"/>
        </w:rPr>
      </w:pPr>
      <w:r w:rsidRPr="00433C7B">
        <w:rPr>
          <w:color w:val="0D0D0D" w:themeColor="text1" w:themeTint="F2"/>
        </w:rPr>
        <w:t>______________________________________________</w:t>
      </w:r>
    </w:p>
    <w:p w:rsidR="00F74FB9" w:rsidRDefault="00F74FB9" w:rsidP="00F74FB9">
      <w:pPr>
        <w:suppressAutoHyphens/>
        <w:spacing w:line="360" w:lineRule="auto"/>
        <w:ind w:firstLine="709"/>
        <w:jc w:val="right"/>
        <w:rPr>
          <w:color w:val="0D0D0D" w:themeColor="text1" w:themeTint="F2"/>
        </w:rPr>
      </w:pPr>
      <w:r>
        <w:rPr>
          <w:color w:val="0D0D0D" w:themeColor="text1" w:themeTint="F2"/>
        </w:rPr>
        <w:t>или</w:t>
      </w:r>
    </w:p>
    <w:p w:rsidR="00F74FB9" w:rsidRPr="00433C7B" w:rsidRDefault="00F74FB9" w:rsidP="00F74FB9">
      <w:pPr>
        <w:suppressAutoHyphens/>
        <w:spacing w:line="360" w:lineRule="auto"/>
        <w:ind w:firstLine="709"/>
        <w:jc w:val="right"/>
        <w:rPr>
          <w:color w:val="0D0D0D" w:themeColor="text1" w:themeTint="F2"/>
        </w:rPr>
      </w:pPr>
      <w:r>
        <w:rPr>
          <w:color w:val="0D0D0D" w:themeColor="text1" w:themeTint="F2"/>
        </w:rPr>
        <w:t>______________________________________________</w:t>
      </w:r>
    </w:p>
    <w:p w:rsidR="00F74FB9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 xml:space="preserve">(Ф.И.О. </w:t>
      </w:r>
      <w:r>
        <w:rPr>
          <w:rFonts w:ascii="Times New Roman" w:hAnsi="Times New Roman" w:cs="Times New Roman"/>
          <w:color w:val="0D0D0D" w:themeColor="text1" w:themeTint="F2"/>
        </w:rPr>
        <w:t xml:space="preserve">родителя (законного </w:t>
      </w:r>
      <w:r w:rsidRPr="00433C7B">
        <w:rPr>
          <w:rFonts w:ascii="Times New Roman" w:hAnsi="Times New Roman" w:cs="Times New Roman"/>
          <w:color w:val="0D0D0D" w:themeColor="text1" w:themeTint="F2"/>
        </w:rPr>
        <w:t>представителя)</w:t>
      </w:r>
      <w:r>
        <w:rPr>
          <w:rFonts w:ascii="Times New Roman" w:hAnsi="Times New Roman" w:cs="Times New Roman"/>
          <w:color w:val="0D0D0D" w:themeColor="text1" w:themeTint="F2"/>
        </w:rPr>
        <w:t>)</w:t>
      </w:r>
    </w:p>
    <w:p w:rsidR="00F74FB9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F74FB9" w:rsidRPr="00433C7B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</w:rPr>
        <w:t>Ф.И.О. ребенка, участника конкурса)</w:t>
      </w:r>
      <w:proofErr w:type="gramEnd"/>
    </w:p>
    <w:p w:rsidR="00F74FB9" w:rsidRPr="00433C7B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</w:rPr>
        <w:t>проживающего</w:t>
      </w:r>
      <w:proofErr w:type="gramEnd"/>
      <w:r>
        <w:rPr>
          <w:rFonts w:ascii="Times New Roman" w:hAnsi="Times New Roman" w:cs="Times New Roman"/>
          <w:color w:val="0D0D0D" w:themeColor="text1" w:themeTint="F2"/>
        </w:rPr>
        <w:t xml:space="preserve"> по </w:t>
      </w:r>
      <w:proofErr w:type="spellStart"/>
      <w:r w:rsidRPr="00433C7B">
        <w:rPr>
          <w:rFonts w:ascii="Times New Roman" w:hAnsi="Times New Roman" w:cs="Times New Roman"/>
          <w:color w:val="0D0D0D" w:themeColor="text1" w:themeTint="F2"/>
        </w:rPr>
        <w:t>адрес</w:t>
      </w:r>
      <w:r>
        <w:rPr>
          <w:rFonts w:ascii="Times New Roman" w:hAnsi="Times New Roman" w:cs="Times New Roman"/>
          <w:color w:val="0D0D0D" w:themeColor="text1" w:themeTint="F2"/>
        </w:rPr>
        <w:t>у</w:t>
      </w:r>
      <w:r w:rsidRPr="00433C7B">
        <w:rPr>
          <w:rFonts w:ascii="Times New Roman" w:hAnsi="Times New Roman" w:cs="Times New Roman"/>
          <w:color w:val="0D0D0D" w:themeColor="text1" w:themeTint="F2"/>
        </w:rPr>
        <w:t>:_______________________</w:t>
      </w:r>
      <w:proofErr w:type="spellEnd"/>
      <w:r w:rsidRPr="00433C7B">
        <w:rPr>
          <w:rFonts w:ascii="Times New Roman" w:hAnsi="Times New Roman" w:cs="Times New Roman"/>
          <w:color w:val="0D0D0D" w:themeColor="text1" w:themeTint="F2"/>
        </w:rPr>
        <w:t>,</w:t>
      </w:r>
    </w:p>
    <w:p w:rsidR="00F74FB9" w:rsidRPr="00433C7B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F74FB9" w:rsidRPr="00433C7B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F74FB9" w:rsidRPr="00433C7B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а</w:t>
      </w:r>
      <w:r w:rsidRPr="00433C7B">
        <w:rPr>
          <w:rFonts w:ascii="Times New Roman" w:hAnsi="Times New Roman" w:cs="Times New Roman"/>
          <w:color w:val="0D0D0D" w:themeColor="text1" w:themeTint="F2"/>
        </w:rPr>
        <w:t>дрес</w:t>
      </w:r>
      <w:r>
        <w:rPr>
          <w:rFonts w:ascii="Times New Roman" w:hAnsi="Times New Roman" w:cs="Times New Roman"/>
          <w:color w:val="0D0D0D" w:themeColor="text1" w:themeTint="F2"/>
        </w:rPr>
        <w:t xml:space="preserve"> электронной 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почты</w:t>
      </w:r>
      <w:r w:rsidRPr="00433C7B">
        <w:rPr>
          <w:rFonts w:ascii="Times New Roman" w:hAnsi="Times New Roman" w:cs="Times New Roman"/>
          <w:color w:val="0D0D0D" w:themeColor="text1" w:themeTint="F2"/>
        </w:rPr>
        <w:t>________________________</w:t>
      </w:r>
      <w:proofErr w:type="spellEnd"/>
      <w:r w:rsidRPr="00433C7B">
        <w:rPr>
          <w:rFonts w:ascii="Times New Roman" w:hAnsi="Times New Roman" w:cs="Times New Roman"/>
          <w:color w:val="0D0D0D" w:themeColor="text1" w:themeTint="F2"/>
        </w:rPr>
        <w:t>,</w:t>
      </w:r>
    </w:p>
    <w:p w:rsidR="00F74FB9" w:rsidRPr="00433C7B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 xml:space="preserve">телефон: _____________________, </w:t>
      </w:r>
    </w:p>
    <w:p w:rsidR="00F74FB9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документ, удостоверяющий личность: _____________</w:t>
      </w:r>
    </w:p>
    <w:p w:rsidR="00F74FB9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F74FB9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F74FB9" w:rsidRPr="00433C7B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433C7B">
        <w:rPr>
          <w:rFonts w:ascii="Times New Roman" w:hAnsi="Times New Roman" w:cs="Times New Roman"/>
          <w:color w:val="0D0D0D" w:themeColor="text1" w:themeTint="F2"/>
        </w:rPr>
        <w:t>(номер основного документа, удостоверяющего</w:t>
      </w:r>
      <w:proofErr w:type="gramEnd"/>
    </w:p>
    <w:p w:rsidR="00F74FB9" w:rsidRPr="00433C7B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личность, сведения о дате выдачи</w:t>
      </w:r>
    </w:p>
    <w:p w:rsidR="00F74FB9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 xml:space="preserve">указанного документа и выдавшем его </w:t>
      </w:r>
      <w:proofErr w:type="gramStart"/>
      <w:r w:rsidRPr="00433C7B">
        <w:rPr>
          <w:rFonts w:ascii="Times New Roman" w:hAnsi="Times New Roman" w:cs="Times New Roman"/>
          <w:color w:val="0D0D0D" w:themeColor="text1" w:themeTint="F2"/>
        </w:rPr>
        <w:t>органе</w:t>
      </w:r>
      <w:proofErr w:type="gramEnd"/>
      <w:r w:rsidRPr="00433C7B">
        <w:rPr>
          <w:rFonts w:ascii="Times New Roman" w:hAnsi="Times New Roman" w:cs="Times New Roman"/>
          <w:color w:val="0D0D0D" w:themeColor="text1" w:themeTint="F2"/>
        </w:rPr>
        <w:t>)</w:t>
      </w:r>
    </w:p>
    <w:p w:rsidR="00F74FB9" w:rsidRPr="00433C7B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F74FB9" w:rsidRDefault="00F74FB9" w:rsidP="00F74FB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F74FB9" w:rsidRPr="00846157" w:rsidRDefault="00F74FB9" w:rsidP="00F74FB9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СОГЛАСИЕ</w:t>
      </w:r>
    </w:p>
    <w:p w:rsidR="00F74FB9" w:rsidRPr="00846157" w:rsidRDefault="00F74FB9" w:rsidP="00F74FB9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обработку персональных данных </w:t>
      </w:r>
    </w:p>
    <w:p w:rsidR="00F74FB9" w:rsidRPr="00846157" w:rsidRDefault="00F74FB9" w:rsidP="00F74FB9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74FB9" w:rsidRPr="00846157" w:rsidRDefault="00F74FB9" w:rsidP="00F74FB9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Я, _________________________________________________________________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</w:t>
      </w: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:rsidR="00F74FB9" w:rsidRPr="00846157" w:rsidRDefault="00F74FB9" w:rsidP="00F74FB9">
      <w:pPr>
        <w:pStyle w:val="ConsPlusNormal"/>
        <w:ind w:left="-284" w:firstLine="54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Ф.И.О. законного представителя</w:t>
      </w:r>
    </w:p>
    <w:p w:rsidR="00F74FB9" w:rsidRPr="00846157" w:rsidRDefault="00F74FB9" w:rsidP="00F74FB9">
      <w:pPr>
        <w:pStyle w:val="ConsPlusNormal"/>
        <w:ind w:left="-284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действующий</w:t>
      </w:r>
      <w:proofErr w:type="gramEnd"/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интересах несовершеннолетнего ребенка «_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__» _______ _______ </w:t>
      </w: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года рождения ___________________________________________________________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</w:t>
      </w:r>
    </w:p>
    <w:p w:rsidR="00F74FB9" w:rsidRPr="00846157" w:rsidRDefault="00F74FB9" w:rsidP="00F74FB9">
      <w:pPr>
        <w:pStyle w:val="ConsPlusNormal"/>
        <w:ind w:left="-284" w:firstLine="54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Ф.И.О. несовершеннолетнего ребенка</w:t>
      </w:r>
    </w:p>
    <w:p w:rsidR="00F74FB9" w:rsidRDefault="00F74FB9" w:rsidP="00F74FB9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74FB9" w:rsidRPr="00846157" w:rsidRDefault="00F74FB9" w:rsidP="00F74FB9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со </w:t>
      </w:r>
      <w:hyperlink r:id="rId14" w:history="1">
        <w:r w:rsidRPr="00846157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9</w:t>
        </w:r>
      </w:hyperlink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Федерального закона от 27.07.2006 № 152-ФЗ «О персональных данных», </w:t>
      </w:r>
      <w:hyperlink r:id="rId15" w:history="1">
        <w:r w:rsidRPr="00846157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1 ст. 64</w:t>
        </w:r>
      </w:hyperlink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Семейного кодекса Российской Федерации даю согласие Департаменту финансов области: </w:t>
      </w:r>
      <w:proofErr w:type="gramStart"/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</w:t>
      </w:r>
      <w:proofErr w:type="gramEnd"/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Вологда ул. Герцена, 2 (далее – также оператор) на обработку следующих персональных данных несовершеннолетнего ребенка: </w:t>
      </w:r>
    </w:p>
    <w:p w:rsidR="00F74FB9" w:rsidRPr="00846157" w:rsidRDefault="00F74FB9" w:rsidP="00F74FB9">
      <w:pPr>
        <w:pStyle w:val="ad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4"/>
          <w:szCs w:val="24"/>
        </w:rPr>
      </w:pPr>
      <w:r w:rsidRPr="00846157">
        <w:rPr>
          <w:color w:val="0D0D0D" w:themeColor="text1" w:themeTint="F2"/>
          <w:sz w:val="24"/>
          <w:szCs w:val="24"/>
        </w:rPr>
        <w:t xml:space="preserve">фамилия, имя, отчество; </w:t>
      </w:r>
    </w:p>
    <w:p w:rsidR="00F74FB9" w:rsidRPr="00846157" w:rsidRDefault="00F74FB9" w:rsidP="00F74FB9">
      <w:pPr>
        <w:pStyle w:val="ad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4"/>
          <w:szCs w:val="24"/>
        </w:rPr>
      </w:pPr>
      <w:r w:rsidRPr="00846157">
        <w:rPr>
          <w:color w:val="0D0D0D" w:themeColor="text1" w:themeTint="F2"/>
          <w:sz w:val="24"/>
          <w:szCs w:val="24"/>
        </w:rPr>
        <w:t>пол, дата рождения;</w:t>
      </w:r>
    </w:p>
    <w:p w:rsidR="00F74FB9" w:rsidRPr="00846157" w:rsidRDefault="00F74FB9" w:rsidP="00F74FB9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контактный телефон;</w:t>
      </w:r>
    </w:p>
    <w:p w:rsidR="00F74FB9" w:rsidRPr="00846157" w:rsidRDefault="00F74FB9" w:rsidP="00F74FB9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электронная почта;</w:t>
      </w:r>
    </w:p>
    <w:p w:rsidR="00F74FB9" w:rsidRPr="00846157" w:rsidRDefault="00F74FB9" w:rsidP="00F74FB9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место и адрес учебы.</w:t>
      </w:r>
    </w:p>
    <w:p w:rsidR="00F74FB9" w:rsidRPr="00846157" w:rsidRDefault="00F74FB9" w:rsidP="00F74FB9">
      <w:pPr>
        <w:pStyle w:val="ConsPlusNormal"/>
        <w:ind w:left="-284" w:firstLine="54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74FB9" w:rsidRPr="00846157" w:rsidRDefault="00F74FB9" w:rsidP="00F74FB9">
      <w:pPr>
        <w:pStyle w:val="ConsPlusNormal"/>
        <w:ind w:left="-284" w:firstLine="5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Я, __________________________________________________________________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</w:t>
      </w: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:rsidR="00F74FB9" w:rsidRPr="00846157" w:rsidRDefault="00F74FB9" w:rsidP="00F74FB9">
      <w:pPr>
        <w:pStyle w:val="ConsPlusNormal"/>
        <w:ind w:left="-284" w:firstLine="54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Ф.И.О. совершеннолетнего участника конкурса</w:t>
      </w:r>
    </w:p>
    <w:p w:rsidR="00F74FB9" w:rsidRPr="00846157" w:rsidRDefault="00F74FB9" w:rsidP="00F74FB9">
      <w:pPr>
        <w:pStyle w:val="ConsPlusNormal"/>
        <w:ind w:left="-284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«___» _______ _______ года рождения</w:t>
      </w:r>
    </w:p>
    <w:p w:rsidR="00F74FB9" w:rsidRDefault="00F74FB9" w:rsidP="00F74FB9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74FB9" w:rsidRPr="00846157" w:rsidRDefault="00F74FB9" w:rsidP="00F74FB9">
      <w:pPr>
        <w:pStyle w:val="ConsPlusNormal"/>
        <w:ind w:left="-284" w:firstLine="540"/>
        <w:jc w:val="both"/>
        <w:rPr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со </w:t>
      </w:r>
      <w:hyperlink r:id="rId16" w:history="1">
        <w:r w:rsidRPr="00846157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9</w:t>
        </w:r>
      </w:hyperlink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Федерального закона от 27.07.2006 № 152-ФЗ «О персональных данных», даю согласие Департаменту финансов области: </w:t>
      </w:r>
      <w:proofErr w:type="gramStart"/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</w:t>
      </w:r>
      <w:proofErr w:type="gramEnd"/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Вологда ул. Герцена, 2 (далее – также оператор) на обработку следующих моих персональных данных:</w:t>
      </w:r>
    </w:p>
    <w:p w:rsidR="00F74FB9" w:rsidRPr="00846157" w:rsidRDefault="00F74FB9" w:rsidP="00F74FB9">
      <w:pPr>
        <w:pStyle w:val="ad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4"/>
          <w:szCs w:val="24"/>
        </w:rPr>
      </w:pPr>
      <w:r w:rsidRPr="00846157">
        <w:rPr>
          <w:color w:val="0D0D0D" w:themeColor="text1" w:themeTint="F2"/>
          <w:sz w:val="24"/>
          <w:szCs w:val="24"/>
        </w:rPr>
        <w:t xml:space="preserve">фамилия, имя, отчество; </w:t>
      </w:r>
    </w:p>
    <w:p w:rsidR="00F74FB9" w:rsidRPr="00846157" w:rsidRDefault="00F74FB9" w:rsidP="00F74FB9">
      <w:pPr>
        <w:pStyle w:val="ad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4"/>
          <w:szCs w:val="24"/>
        </w:rPr>
      </w:pPr>
      <w:r w:rsidRPr="00846157">
        <w:rPr>
          <w:color w:val="0D0D0D" w:themeColor="text1" w:themeTint="F2"/>
          <w:sz w:val="24"/>
          <w:szCs w:val="24"/>
        </w:rPr>
        <w:t>пол, дата рождения;</w:t>
      </w:r>
    </w:p>
    <w:p w:rsidR="00F74FB9" w:rsidRPr="00846157" w:rsidRDefault="00F74FB9" w:rsidP="00F74FB9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контактный телефон;</w:t>
      </w:r>
    </w:p>
    <w:p w:rsidR="00F74FB9" w:rsidRPr="00846157" w:rsidRDefault="00F74FB9" w:rsidP="00F74FB9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электронная почта;</w:t>
      </w:r>
    </w:p>
    <w:p w:rsidR="00F74FB9" w:rsidRPr="00846157" w:rsidRDefault="00F74FB9" w:rsidP="00F74FB9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место и адрес учебы.</w:t>
      </w:r>
    </w:p>
    <w:p w:rsidR="00F74FB9" w:rsidRPr="00846157" w:rsidRDefault="00F74FB9" w:rsidP="00F74FB9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</w:p>
    <w:p w:rsidR="00F74FB9" w:rsidRPr="00846157" w:rsidRDefault="00F74FB9" w:rsidP="00F74FB9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Вышеуказанные персональные данные представлены с целью:</w:t>
      </w:r>
    </w:p>
    <w:p w:rsidR="00F74FB9" w:rsidRDefault="00F74FB9" w:rsidP="00F74FB9">
      <w:pPr>
        <w:pStyle w:val="ad"/>
        <w:numPr>
          <w:ilvl w:val="0"/>
          <w:numId w:val="30"/>
        </w:numPr>
        <w:suppressAutoHyphens/>
        <w:jc w:val="both"/>
        <w:rPr>
          <w:color w:val="0D0D0D" w:themeColor="text1" w:themeTint="F2"/>
          <w:sz w:val="24"/>
        </w:rPr>
      </w:pPr>
      <w:r w:rsidRPr="0019224C">
        <w:rPr>
          <w:color w:val="0D0D0D" w:themeColor="text1" w:themeTint="F2"/>
          <w:sz w:val="24"/>
        </w:rPr>
        <w:t>Использования при участии в Конкурсе __________________________________________</w:t>
      </w:r>
    </w:p>
    <w:p w:rsidR="00F74FB9" w:rsidRPr="0019224C" w:rsidRDefault="00F74FB9" w:rsidP="00F74FB9">
      <w:pPr>
        <w:suppressAutoHyphens/>
        <w:ind w:hanging="284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>_________________________________________________________________________________</w:t>
      </w:r>
    </w:p>
    <w:p w:rsidR="00F74FB9" w:rsidRPr="00846157" w:rsidRDefault="00F74FB9" w:rsidP="00F74FB9">
      <w:pPr>
        <w:suppressAutoHyphens/>
        <w:ind w:left="-284" w:firstLine="709"/>
        <w:jc w:val="center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(указать название Конкурса);</w:t>
      </w:r>
    </w:p>
    <w:p w:rsidR="00F74FB9" w:rsidRPr="00846157" w:rsidRDefault="00F74FB9" w:rsidP="00F74FB9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2. Передачи всего объема персональных данных по запросу третьих лиц для достижения целей обработки.</w:t>
      </w:r>
    </w:p>
    <w:p w:rsidR="00F74FB9" w:rsidRPr="00846157" w:rsidRDefault="00F74FB9" w:rsidP="00F74FB9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 xml:space="preserve">3. Размещения информации об участниках и победителях Конкурса на официальном сайте Департамента финансов области и </w:t>
      </w:r>
      <w:hyperlink r:id="rId17" w:history="1">
        <w:r w:rsidRPr="00846157">
          <w:rPr>
            <w:rStyle w:val="af2"/>
            <w:color w:val="0D0D0D" w:themeColor="text1" w:themeTint="F2"/>
            <w:sz w:val="24"/>
          </w:rPr>
          <w:t>http://df.gov35.ru</w:t>
        </w:r>
      </w:hyperlink>
      <w:r w:rsidRPr="00846157">
        <w:rPr>
          <w:color w:val="0D0D0D" w:themeColor="text1" w:themeTint="F2"/>
          <w:sz w:val="24"/>
        </w:rPr>
        <w:t xml:space="preserve"> и на страницах официальных </w:t>
      </w:r>
      <w:proofErr w:type="spellStart"/>
      <w:r w:rsidRPr="00846157">
        <w:rPr>
          <w:color w:val="0D0D0D" w:themeColor="text1" w:themeTint="F2"/>
          <w:sz w:val="24"/>
        </w:rPr>
        <w:t>аккаунтов</w:t>
      </w:r>
      <w:proofErr w:type="spellEnd"/>
      <w:r w:rsidRPr="00846157">
        <w:rPr>
          <w:color w:val="0D0D0D" w:themeColor="text1" w:themeTint="F2"/>
          <w:sz w:val="24"/>
        </w:rPr>
        <w:t xml:space="preserve"> Департамента финансов области в социальных сетях.</w:t>
      </w:r>
    </w:p>
    <w:p w:rsidR="00F74FB9" w:rsidRPr="00846157" w:rsidRDefault="00F74FB9" w:rsidP="00F74FB9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proofErr w:type="gramStart"/>
      <w:r w:rsidRPr="00846157">
        <w:rPr>
          <w:color w:val="0D0D0D" w:themeColor="text1" w:themeTint="F2"/>
          <w:sz w:val="24"/>
        </w:rPr>
        <w:t>С вышеуказанными персональными данными могут быть совершены следующие действия: сбор, систематизация, накопление, обработка, хранение, уточнение (обновление, изменение), использование, передача вышеуказанных данных по запросу третьих лиц  для достижения целей обработки, обезличивание, блокирование, удаление и уничтожение персональных данных.</w:t>
      </w:r>
      <w:proofErr w:type="gramEnd"/>
    </w:p>
    <w:p w:rsidR="00F74FB9" w:rsidRPr="00846157" w:rsidRDefault="00F74FB9" w:rsidP="00F74FB9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Данные сведения должны обрабатываться с использованием  средств вычислительной и организационной техники, а также на бумажных носителях без использования средств автоматизации.</w:t>
      </w:r>
    </w:p>
    <w:p w:rsidR="00F74FB9" w:rsidRPr="00846157" w:rsidRDefault="00F74FB9" w:rsidP="00F74FB9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Настоящее согласие действует до дня его отзыва в письменной форме либо до уничтожения персональных данных в соответствии с действующим законодательством.</w:t>
      </w:r>
    </w:p>
    <w:p w:rsidR="00F74FB9" w:rsidRPr="00846157" w:rsidRDefault="00F74FB9" w:rsidP="00F74FB9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proofErr w:type="gramStart"/>
      <w:r w:rsidRPr="00846157">
        <w:rPr>
          <w:color w:val="0D0D0D" w:themeColor="text1" w:themeTint="F2"/>
          <w:sz w:val="24"/>
        </w:rPr>
        <w:t>Подтверждаю, что ознакомлен (а) с положениями Федерального закона от 27.07.2006 №152-ФЗ «О персональных данных», 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  <w:proofErr w:type="gramEnd"/>
    </w:p>
    <w:p w:rsidR="00F74FB9" w:rsidRPr="00846157" w:rsidRDefault="00F74FB9" w:rsidP="00F74FB9"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F74FB9" w:rsidRPr="00846157" w:rsidRDefault="00F74FB9" w:rsidP="00F74FB9"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F74FB9" w:rsidRPr="00846157" w:rsidRDefault="00F74FB9" w:rsidP="00F74FB9"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 подтверждаю, что, давая такое согласие, я действую по собственной воле.</w:t>
      </w:r>
    </w:p>
    <w:p w:rsidR="00F74FB9" w:rsidRPr="00846157" w:rsidRDefault="00F74FB9" w:rsidP="00F74FB9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74FB9" w:rsidRPr="00846157" w:rsidRDefault="00F74FB9" w:rsidP="00F74FB9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           _______________________________</w:t>
      </w:r>
    </w:p>
    <w:p w:rsidR="00F74FB9" w:rsidRPr="00846157" w:rsidRDefault="00F74FB9" w:rsidP="00F74FB9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подпись                                                   расшифровка подписи</w:t>
      </w:r>
    </w:p>
    <w:p w:rsidR="00F74FB9" w:rsidRPr="00846157" w:rsidRDefault="00F74FB9" w:rsidP="00F74FB9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74FB9" w:rsidRDefault="00F74FB9" w:rsidP="00F74FB9">
      <w:pPr>
        <w:rPr>
          <w:szCs w:val="28"/>
        </w:rPr>
      </w:pPr>
      <w:r w:rsidRPr="00846157">
        <w:rPr>
          <w:color w:val="0D0D0D" w:themeColor="text1" w:themeTint="F2"/>
          <w:sz w:val="24"/>
        </w:rPr>
        <w:t>«___»___________ 2024 года</w:t>
      </w:r>
    </w:p>
    <w:p w:rsidR="00F74FB9" w:rsidRDefault="00F74FB9" w:rsidP="00F74FB9">
      <w:pPr>
        <w:rPr>
          <w:szCs w:val="28"/>
        </w:rPr>
      </w:pPr>
    </w:p>
    <w:p w:rsidR="00F74FB9" w:rsidRPr="00772847" w:rsidRDefault="00F74FB9" w:rsidP="00F74FB9">
      <w:pPr>
        <w:rPr>
          <w:szCs w:val="28"/>
        </w:rPr>
      </w:pPr>
    </w:p>
    <w:p w:rsidR="006C0767" w:rsidRPr="00907672" w:rsidRDefault="006C0767" w:rsidP="006C0767">
      <w:pPr>
        <w:suppressAutoHyphens/>
        <w:ind w:firstLine="709"/>
        <w:jc w:val="center"/>
        <w:rPr>
          <w:sz w:val="24"/>
          <w:szCs w:val="28"/>
        </w:rPr>
      </w:pPr>
    </w:p>
    <w:p w:rsidR="006C0767" w:rsidRPr="00907672" w:rsidRDefault="006C0767" w:rsidP="006C0767">
      <w:pPr>
        <w:pStyle w:val="ConsPlusNormal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C0767" w:rsidRPr="00907672" w:rsidSect="0050125E">
          <w:pgSz w:w="11906" w:h="16838"/>
          <w:pgMar w:top="1135" w:right="566" w:bottom="1135" w:left="1133" w:header="0" w:footer="0" w:gutter="0"/>
          <w:cols w:space="720"/>
          <w:noEndnote/>
        </w:sectPr>
      </w:pPr>
    </w:p>
    <w:p w:rsidR="006C0767" w:rsidRPr="00907672" w:rsidRDefault="006C0767" w:rsidP="006C0767">
      <w:pPr>
        <w:suppressAutoHyphens/>
        <w:ind w:left="10206"/>
        <w:jc w:val="both"/>
        <w:rPr>
          <w:szCs w:val="28"/>
        </w:rPr>
      </w:pPr>
    </w:p>
    <w:p w:rsidR="006C0767" w:rsidRPr="00907672" w:rsidRDefault="006C0767" w:rsidP="006C0767">
      <w:pPr>
        <w:suppressAutoHyphens/>
        <w:ind w:left="10206"/>
        <w:jc w:val="both"/>
        <w:rPr>
          <w:szCs w:val="28"/>
        </w:rPr>
      </w:pPr>
    </w:p>
    <w:sectPr w:rsidR="006C0767" w:rsidRPr="00907672" w:rsidSect="00DC3CE5">
      <w:headerReference w:type="default" r:id="rId18"/>
      <w:footerReference w:type="even" r:id="rId19"/>
      <w:pgSz w:w="16838" w:h="11906" w:orient="landscape"/>
      <w:pgMar w:top="567" w:right="510" w:bottom="567" w:left="397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E07" w:rsidRDefault="00C97E07" w:rsidP="00AA3229">
      <w:pPr>
        <w:pStyle w:val="1"/>
      </w:pPr>
      <w:r>
        <w:separator/>
      </w:r>
    </w:p>
  </w:endnote>
  <w:endnote w:type="continuationSeparator" w:id="0">
    <w:p w:rsidR="00C97E07" w:rsidRDefault="00C97E07" w:rsidP="00AA322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D30" w:rsidRDefault="00C63BDC" w:rsidP="006D268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30D3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0D30" w:rsidRDefault="00130D30" w:rsidP="002E4F7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E07" w:rsidRDefault="00C97E07" w:rsidP="00AA3229">
      <w:pPr>
        <w:pStyle w:val="1"/>
      </w:pPr>
      <w:r>
        <w:separator/>
      </w:r>
    </w:p>
  </w:footnote>
  <w:footnote w:type="continuationSeparator" w:id="0">
    <w:p w:rsidR="00C97E07" w:rsidRDefault="00C97E07" w:rsidP="00AA3229">
      <w:pPr>
        <w:pStyle w:val="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D30" w:rsidRPr="00A629FE" w:rsidRDefault="00C63BDC">
    <w:pPr>
      <w:pStyle w:val="a3"/>
      <w:jc w:val="center"/>
      <w:rPr>
        <w:sz w:val="24"/>
      </w:rPr>
    </w:pPr>
    <w:r w:rsidRPr="00A629FE">
      <w:rPr>
        <w:sz w:val="24"/>
      </w:rPr>
      <w:fldChar w:fldCharType="begin"/>
    </w:r>
    <w:r w:rsidR="00130D30" w:rsidRPr="00A629FE">
      <w:rPr>
        <w:sz w:val="24"/>
      </w:rPr>
      <w:instrText xml:space="preserve"> PAGE   \* MERGEFORMAT </w:instrText>
    </w:r>
    <w:r w:rsidRPr="00A629FE">
      <w:rPr>
        <w:sz w:val="24"/>
      </w:rPr>
      <w:fldChar w:fldCharType="separate"/>
    </w:r>
    <w:r w:rsidR="00DC3CE5">
      <w:rPr>
        <w:noProof/>
        <w:sz w:val="24"/>
      </w:rPr>
      <w:t>28</w:t>
    </w:r>
    <w:r w:rsidRPr="00A629FE">
      <w:rPr>
        <w:sz w:val="24"/>
      </w:rPr>
      <w:fldChar w:fldCharType="end"/>
    </w:r>
  </w:p>
  <w:p w:rsidR="00130D30" w:rsidRDefault="00130D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C81"/>
    <w:multiLevelType w:val="multilevel"/>
    <w:tmpl w:val="6C24F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85C5B"/>
    <w:multiLevelType w:val="singleLevel"/>
    <w:tmpl w:val="BDE6B7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5E784B"/>
    <w:multiLevelType w:val="multilevel"/>
    <w:tmpl w:val="4404D8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036C79"/>
    <w:multiLevelType w:val="multilevel"/>
    <w:tmpl w:val="B066B5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5A51214"/>
    <w:multiLevelType w:val="multilevel"/>
    <w:tmpl w:val="8EF61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790872"/>
    <w:multiLevelType w:val="hybridMultilevel"/>
    <w:tmpl w:val="BBBA6546"/>
    <w:lvl w:ilvl="0" w:tplc="DC4A8F4C">
      <w:start w:val="3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05227E"/>
    <w:multiLevelType w:val="multilevel"/>
    <w:tmpl w:val="FD0E8E58"/>
    <w:lvl w:ilvl="0">
      <w:start w:val="1"/>
      <w:numFmt w:val="decimal"/>
      <w:lvlText w:val="%1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267D39DF"/>
    <w:multiLevelType w:val="multilevel"/>
    <w:tmpl w:val="D7345F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8241919"/>
    <w:multiLevelType w:val="multilevel"/>
    <w:tmpl w:val="1F28A2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32646810"/>
    <w:multiLevelType w:val="singleLevel"/>
    <w:tmpl w:val="0038D1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4B0761C"/>
    <w:multiLevelType w:val="hybridMultilevel"/>
    <w:tmpl w:val="BBBA6546"/>
    <w:lvl w:ilvl="0" w:tplc="DC4A8F4C">
      <w:start w:val="3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3912F8"/>
    <w:multiLevelType w:val="singleLevel"/>
    <w:tmpl w:val="B82040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BB719CF"/>
    <w:multiLevelType w:val="hybridMultilevel"/>
    <w:tmpl w:val="D256DBB8"/>
    <w:lvl w:ilvl="0" w:tplc="AFB65C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60F2C"/>
    <w:multiLevelType w:val="multilevel"/>
    <w:tmpl w:val="9E3025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400D6DC3"/>
    <w:multiLevelType w:val="singleLevel"/>
    <w:tmpl w:val="3DF8A0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49412AA"/>
    <w:multiLevelType w:val="hybridMultilevel"/>
    <w:tmpl w:val="8F30A1E0"/>
    <w:lvl w:ilvl="0" w:tplc="E0162B0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6F00C7"/>
    <w:multiLevelType w:val="multilevel"/>
    <w:tmpl w:val="DCFEB5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95168C5"/>
    <w:multiLevelType w:val="hybridMultilevel"/>
    <w:tmpl w:val="14567C1C"/>
    <w:lvl w:ilvl="0" w:tplc="965010B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E800C8"/>
    <w:multiLevelType w:val="singleLevel"/>
    <w:tmpl w:val="4418B6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00A4B83"/>
    <w:multiLevelType w:val="multilevel"/>
    <w:tmpl w:val="65D0718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283DCE"/>
    <w:multiLevelType w:val="multilevel"/>
    <w:tmpl w:val="9D0672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794056A"/>
    <w:multiLevelType w:val="hybridMultilevel"/>
    <w:tmpl w:val="7FD46DEA"/>
    <w:lvl w:ilvl="0" w:tplc="D1C28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A9E2234"/>
    <w:multiLevelType w:val="multilevel"/>
    <w:tmpl w:val="F79254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60AC7BF7"/>
    <w:multiLevelType w:val="multilevel"/>
    <w:tmpl w:val="07CC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5908E6"/>
    <w:multiLevelType w:val="multilevel"/>
    <w:tmpl w:val="0358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F039B3"/>
    <w:multiLevelType w:val="hybridMultilevel"/>
    <w:tmpl w:val="F2DA4368"/>
    <w:lvl w:ilvl="0" w:tplc="79669F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6C595C86"/>
    <w:multiLevelType w:val="hybridMultilevel"/>
    <w:tmpl w:val="8C90E470"/>
    <w:lvl w:ilvl="0" w:tplc="769A74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DDF5ADF"/>
    <w:multiLevelType w:val="singleLevel"/>
    <w:tmpl w:val="EBF0EB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4831BC5"/>
    <w:multiLevelType w:val="singleLevel"/>
    <w:tmpl w:val="061CB0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287059"/>
    <w:multiLevelType w:val="multilevel"/>
    <w:tmpl w:val="AF500BA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7"/>
  </w:num>
  <w:num w:numId="2">
    <w:abstractNumId w:val="14"/>
  </w:num>
  <w:num w:numId="3">
    <w:abstractNumId w:val="28"/>
  </w:num>
  <w:num w:numId="4">
    <w:abstractNumId w:val="9"/>
  </w:num>
  <w:num w:numId="5">
    <w:abstractNumId w:val="18"/>
  </w:num>
  <w:num w:numId="6">
    <w:abstractNumId w:val="11"/>
  </w:num>
  <w:num w:numId="7">
    <w:abstractNumId w:val="1"/>
  </w:num>
  <w:num w:numId="8">
    <w:abstractNumId w:val="21"/>
  </w:num>
  <w:num w:numId="9">
    <w:abstractNumId w:val="26"/>
  </w:num>
  <w:num w:numId="10">
    <w:abstractNumId w:val="22"/>
  </w:num>
  <w:num w:numId="11">
    <w:abstractNumId w:val="3"/>
  </w:num>
  <w:num w:numId="12">
    <w:abstractNumId w:val="12"/>
  </w:num>
  <w:num w:numId="13">
    <w:abstractNumId w:val="6"/>
  </w:num>
  <w:num w:numId="14">
    <w:abstractNumId w:val="13"/>
  </w:num>
  <w:num w:numId="15">
    <w:abstractNumId w:val="29"/>
  </w:num>
  <w:num w:numId="16">
    <w:abstractNumId w:val="8"/>
  </w:num>
  <w:num w:numId="17">
    <w:abstractNumId w:val="20"/>
  </w:num>
  <w:num w:numId="18">
    <w:abstractNumId w:val="2"/>
  </w:num>
  <w:num w:numId="19">
    <w:abstractNumId w:val="16"/>
  </w:num>
  <w:num w:numId="20">
    <w:abstractNumId w:val="7"/>
  </w:num>
  <w:num w:numId="21">
    <w:abstractNumId w:val="15"/>
  </w:num>
  <w:num w:numId="22">
    <w:abstractNumId w:val="17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4"/>
  </w:num>
  <w:num w:numId="28">
    <w:abstractNumId w:val="10"/>
  </w:num>
  <w:num w:numId="29">
    <w:abstractNumId w:val="5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41FEF"/>
    <w:rsid w:val="00002117"/>
    <w:rsid w:val="000142E4"/>
    <w:rsid w:val="00021DF1"/>
    <w:rsid w:val="00031AC7"/>
    <w:rsid w:val="0003346B"/>
    <w:rsid w:val="00034263"/>
    <w:rsid w:val="00035480"/>
    <w:rsid w:val="00044BA7"/>
    <w:rsid w:val="0006489B"/>
    <w:rsid w:val="00065C1B"/>
    <w:rsid w:val="000722F1"/>
    <w:rsid w:val="00093A0E"/>
    <w:rsid w:val="0009640C"/>
    <w:rsid w:val="000A0BF3"/>
    <w:rsid w:val="000B5A8E"/>
    <w:rsid w:val="000C05DA"/>
    <w:rsid w:val="000C2603"/>
    <w:rsid w:val="000C28E9"/>
    <w:rsid w:val="000D0513"/>
    <w:rsid w:val="000D2546"/>
    <w:rsid w:val="000D48F0"/>
    <w:rsid w:val="000E58B4"/>
    <w:rsid w:val="000F559D"/>
    <w:rsid w:val="001058C1"/>
    <w:rsid w:val="00111819"/>
    <w:rsid w:val="001157EA"/>
    <w:rsid w:val="001174C5"/>
    <w:rsid w:val="00117705"/>
    <w:rsid w:val="001206F4"/>
    <w:rsid w:val="00122A9B"/>
    <w:rsid w:val="00123DCF"/>
    <w:rsid w:val="00130D30"/>
    <w:rsid w:val="0014001B"/>
    <w:rsid w:val="00141E49"/>
    <w:rsid w:val="0014262D"/>
    <w:rsid w:val="0014278D"/>
    <w:rsid w:val="00142849"/>
    <w:rsid w:val="0014707B"/>
    <w:rsid w:val="0015107B"/>
    <w:rsid w:val="00151C59"/>
    <w:rsid w:val="00151E24"/>
    <w:rsid w:val="00154096"/>
    <w:rsid w:val="00162315"/>
    <w:rsid w:val="00162332"/>
    <w:rsid w:val="00163100"/>
    <w:rsid w:val="00181084"/>
    <w:rsid w:val="001866E0"/>
    <w:rsid w:val="00187AC4"/>
    <w:rsid w:val="001A41AD"/>
    <w:rsid w:val="001B0B4D"/>
    <w:rsid w:val="001B12F4"/>
    <w:rsid w:val="001C0C4F"/>
    <w:rsid w:val="001C4C62"/>
    <w:rsid w:val="001E1D84"/>
    <w:rsid w:val="001E547C"/>
    <w:rsid w:val="001E67CB"/>
    <w:rsid w:val="00203C8E"/>
    <w:rsid w:val="00225B88"/>
    <w:rsid w:val="0022654B"/>
    <w:rsid w:val="00230B51"/>
    <w:rsid w:val="0023795B"/>
    <w:rsid w:val="002453FE"/>
    <w:rsid w:val="00246C78"/>
    <w:rsid w:val="00250900"/>
    <w:rsid w:val="00252B71"/>
    <w:rsid w:val="00257367"/>
    <w:rsid w:val="00260E98"/>
    <w:rsid w:val="00265F01"/>
    <w:rsid w:val="00270B6D"/>
    <w:rsid w:val="002725A2"/>
    <w:rsid w:val="00272FE8"/>
    <w:rsid w:val="00276370"/>
    <w:rsid w:val="00287126"/>
    <w:rsid w:val="00296185"/>
    <w:rsid w:val="002A3695"/>
    <w:rsid w:val="002B1C65"/>
    <w:rsid w:val="002B45EE"/>
    <w:rsid w:val="002B6F74"/>
    <w:rsid w:val="002C225E"/>
    <w:rsid w:val="002D6893"/>
    <w:rsid w:val="002E4C98"/>
    <w:rsid w:val="002E4F7E"/>
    <w:rsid w:val="002F54C3"/>
    <w:rsid w:val="002F564D"/>
    <w:rsid w:val="002F781B"/>
    <w:rsid w:val="003076DF"/>
    <w:rsid w:val="00314BA7"/>
    <w:rsid w:val="00316FF8"/>
    <w:rsid w:val="00320232"/>
    <w:rsid w:val="00320306"/>
    <w:rsid w:val="00327AE6"/>
    <w:rsid w:val="00330F14"/>
    <w:rsid w:val="00335000"/>
    <w:rsid w:val="00340631"/>
    <w:rsid w:val="0035238B"/>
    <w:rsid w:val="00353DC3"/>
    <w:rsid w:val="00355050"/>
    <w:rsid w:val="00361874"/>
    <w:rsid w:val="00362C40"/>
    <w:rsid w:val="00363EA6"/>
    <w:rsid w:val="00386020"/>
    <w:rsid w:val="00386923"/>
    <w:rsid w:val="00396783"/>
    <w:rsid w:val="003A2AC9"/>
    <w:rsid w:val="003A3162"/>
    <w:rsid w:val="003B3264"/>
    <w:rsid w:val="003B4D5F"/>
    <w:rsid w:val="003C5D98"/>
    <w:rsid w:val="003D037B"/>
    <w:rsid w:val="003D17F5"/>
    <w:rsid w:val="003F1823"/>
    <w:rsid w:val="003F3EA5"/>
    <w:rsid w:val="004015A8"/>
    <w:rsid w:val="004224F6"/>
    <w:rsid w:val="00422D4A"/>
    <w:rsid w:val="00423DCC"/>
    <w:rsid w:val="004260E2"/>
    <w:rsid w:val="00426ED6"/>
    <w:rsid w:val="004279DE"/>
    <w:rsid w:val="00430B60"/>
    <w:rsid w:val="00431360"/>
    <w:rsid w:val="0043256B"/>
    <w:rsid w:val="00440090"/>
    <w:rsid w:val="004408EE"/>
    <w:rsid w:val="00442A54"/>
    <w:rsid w:val="00444245"/>
    <w:rsid w:val="004459B3"/>
    <w:rsid w:val="00451FAC"/>
    <w:rsid w:val="00452ADF"/>
    <w:rsid w:val="004644D3"/>
    <w:rsid w:val="00471C01"/>
    <w:rsid w:val="00475496"/>
    <w:rsid w:val="00487DF9"/>
    <w:rsid w:val="00495BEE"/>
    <w:rsid w:val="00496016"/>
    <w:rsid w:val="00497836"/>
    <w:rsid w:val="004A11D7"/>
    <w:rsid w:val="004A673B"/>
    <w:rsid w:val="004B0F60"/>
    <w:rsid w:val="004B1E2B"/>
    <w:rsid w:val="004B4018"/>
    <w:rsid w:val="004B57E7"/>
    <w:rsid w:val="004C35E4"/>
    <w:rsid w:val="004C5322"/>
    <w:rsid w:val="004C712E"/>
    <w:rsid w:val="004D3B65"/>
    <w:rsid w:val="004D56C8"/>
    <w:rsid w:val="004D6214"/>
    <w:rsid w:val="004F10E0"/>
    <w:rsid w:val="004F1C32"/>
    <w:rsid w:val="004F5780"/>
    <w:rsid w:val="00500D70"/>
    <w:rsid w:val="005011D0"/>
    <w:rsid w:val="0050125E"/>
    <w:rsid w:val="00515CB4"/>
    <w:rsid w:val="00520DE8"/>
    <w:rsid w:val="00522A61"/>
    <w:rsid w:val="00523695"/>
    <w:rsid w:val="00527FB2"/>
    <w:rsid w:val="005304FD"/>
    <w:rsid w:val="00530CE8"/>
    <w:rsid w:val="00533A02"/>
    <w:rsid w:val="00563A9C"/>
    <w:rsid w:val="005726A9"/>
    <w:rsid w:val="0058587B"/>
    <w:rsid w:val="00590AD9"/>
    <w:rsid w:val="00594295"/>
    <w:rsid w:val="00595D61"/>
    <w:rsid w:val="00595E5A"/>
    <w:rsid w:val="00597BB7"/>
    <w:rsid w:val="005A1618"/>
    <w:rsid w:val="005A21FB"/>
    <w:rsid w:val="005A4C8D"/>
    <w:rsid w:val="005C18FF"/>
    <w:rsid w:val="005D5F24"/>
    <w:rsid w:val="005E76D8"/>
    <w:rsid w:val="005F616F"/>
    <w:rsid w:val="00614741"/>
    <w:rsid w:val="0061608A"/>
    <w:rsid w:val="00621CA4"/>
    <w:rsid w:val="00636A83"/>
    <w:rsid w:val="006432F0"/>
    <w:rsid w:val="00646752"/>
    <w:rsid w:val="00656F50"/>
    <w:rsid w:val="00657028"/>
    <w:rsid w:val="00662F10"/>
    <w:rsid w:val="006662DA"/>
    <w:rsid w:val="00691B88"/>
    <w:rsid w:val="00692735"/>
    <w:rsid w:val="0069668A"/>
    <w:rsid w:val="006A177E"/>
    <w:rsid w:val="006A514C"/>
    <w:rsid w:val="006A569B"/>
    <w:rsid w:val="006C0767"/>
    <w:rsid w:val="006C265D"/>
    <w:rsid w:val="006C2BE2"/>
    <w:rsid w:val="006C4351"/>
    <w:rsid w:val="006D130A"/>
    <w:rsid w:val="006D16B0"/>
    <w:rsid w:val="006D1A1E"/>
    <w:rsid w:val="006D268B"/>
    <w:rsid w:val="006D58AA"/>
    <w:rsid w:val="006D66AF"/>
    <w:rsid w:val="006E0CCD"/>
    <w:rsid w:val="006E0E39"/>
    <w:rsid w:val="006E37AB"/>
    <w:rsid w:val="006E3DF4"/>
    <w:rsid w:val="006E6A3B"/>
    <w:rsid w:val="006F0418"/>
    <w:rsid w:val="006F0BD3"/>
    <w:rsid w:val="006F3403"/>
    <w:rsid w:val="0070068B"/>
    <w:rsid w:val="00711BB7"/>
    <w:rsid w:val="0071237A"/>
    <w:rsid w:val="0071426A"/>
    <w:rsid w:val="007273BF"/>
    <w:rsid w:val="00737C33"/>
    <w:rsid w:val="007668A0"/>
    <w:rsid w:val="007678E5"/>
    <w:rsid w:val="00774ED9"/>
    <w:rsid w:val="007757D3"/>
    <w:rsid w:val="00780303"/>
    <w:rsid w:val="00780F37"/>
    <w:rsid w:val="007A2C02"/>
    <w:rsid w:val="007C04EC"/>
    <w:rsid w:val="007C1C74"/>
    <w:rsid w:val="007C7D1A"/>
    <w:rsid w:val="007D30B1"/>
    <w:rsid w:val="007D4482"/>
    <w:rsid w:val="007E6A5D"/>
    <w:rsid w:val="00803499"/>
    <w:rsid w:val="00807A05"/>
    <w:rsid w:val="00821616"/>
    <w:rsid w:val="0082260F"/>
    <w:rsid w:val="00826F70"/>
    <w:rsid w:val="008277C4"/>
    <w:rsid w:val="00833284"/>
    <w:rsid w:val="00841FEF"/>
    <w:rsid w:val="00855922"/>
    <w:rsid w:val="00863AA7"/>
    <w:rsid w:val="00870539"/>
    <w:rsid w:val="00883147"/>
    <w:rsid w:val="00890E33"/>
    <w:rsid w:val="008A45A8"/>
    <w:rsid w:val="008B70E0"/>
    <w:rsid w:val="008B7248"/>
    <w:rsid w:val="008C1773"/>
    <w:rsid w:val="008C471C"/>
    <w:rsid w:val="008C4A3B"/>
    <w:rsid w:val="008D06FF"/>
    <w:rsid w:val="008D3746"/>
    <w:rsid w:val="008E0AF6"/>
    <w:rsid w:val="008F19E3"/>
    <w:rsid w:val="00900448"/>
    <w:rsid w:val="00903F32"/>
    <w:rsid w:val="009065AC"/>
    <w:rsid w:val="00914A33"/>
    <w:rsid w:val="009160C9"/>
    <w:rsid w:val="0092056D"/>
    <w:rsid w:val="00925BA8"/>
    <w:rsid w:val="00943B14"/>
    <w:rsid w:val="00946FBF"/>
    <w:rsid w:val="009578BA"/>
    <w:rsid w:val="0097574E"/>
    <w:rsid w:val="00980812"/>
    <w:rsid w:val="00980A9C"/>
    <w:rsid w:val="00987D41"/>
    <w:rsid w:val="009916E5"/>
    <w:rsid w:val="0099291C"/>
    <w:rsid w:val="00995AB0"/>
    <w:rsid w:val="009975BD"/>
    <w:rsid w:val="009A310C"/>
    <w:rsid w:val="009A5ED7"/>
    <w:rsid w:val="009A678F"/>
    <w:rsid w:val="009B6769"/>
    <w:rsid w:val="009C0248"/>
    <w:rsid w:val="009C0535"/>
    <w:rsid w:val="009C0AF4"/>
    <w:rsid w:val="009C1434"/>
    <w:rsid w:val="009D3507"/>
    <w:rsid w:val="009F0A0C"/>
    <w:rsid w:val="009F55B4"/>
    <w:rsid w:val="00A03D5A"/>
    <w:rsid w:val="00A040C9"/>
    <w:rsid w:val="00A04E1B"/>
    <w:rsid w:val="00A06D17"/>
    <w:rsid w:val="00A0793A"/>
    <w:rsid w:val="00A1031A"/>
    <w:rsid w:val="00A11FA7"/>
    <w:rsid w:val="00A160AD"/>
    <w:rsid w:val="00A163E2"/>
    <w:rsid w:val="00A22503"/>
    <w:rsid w:val="00A35081"/>
    <w:rsid w:val="00A37E4A"/>
    <w:rsid w:val="00A4090A"/>
    <w:rsid w:val="00A410D6"/>
    <w:rsid w:val="00A44CFA"/>
    <w:rsid w:val="00A513EB"/>
    <w:rsid w:val="00A539F6"/>
    <w:rsid w:val="00A629FE"/>
    <w:rsid w:val="00A718D9"/>
    <w:rsid w:val="00A75C90"/>
    <w:rsid w:val="00A81979"/>
    <w:rsid w:val="00A84684"/>
    <w:rsid w:val="00A92001"/>
    <w:rsid w:val="00A94A11"/>
    <w:rsid w:val="00A95824"/>
    <w:rsid w:val="00AA3229"/>
    <w:rsid w:val="00AA630C"/>
    <w:rsid w:val="00AB25F0"/>
    <w:rsid w:val="00AC0F5E"/>
    <w:rsid w:val="00AC634E"/>
    <w:rsid w:val="00AD160D"/>
    <w:rsid w:val="00AD69ED"/>
    <w:rsid w:val="00AE4555"/>
    <w:rsid w:val="00AF19E7"/>
    <w:rsid w:val="00AF22F8"/>
    <w:rsid w:val="00AF7484"/>
    <w:rsid w:val="00B02E0D"/>
    <w:rsid w:val="00B043A0"/>
    <w:rsid w:val="00B07087"/>
    <w:rsid w:val="00B205FB"/>
    <w:rsid w:val="00B276AC"/>
    <w:rsid w:val="00B30224"/>
    <w:rsid w:val="00B31450"/>
    <w:rsid w:val="00B36439"/>
    <w:rsid w:val="00B41ED2"/>
    <w:rsid w:val="00B44F03"/>
    <w:rsid w:val="00B50D09"/>
    <w:rsid w:val="00B66677"/>
    <w:rsid w:val="00B70299"/>
    <w:rsid w:val="00B80DD5"/>
    <w:rsid w:val="00B81CAD"/>
    <w:rsid w:val="00B86BE4"/>
    <w:rsid w:val="00B86DBE"/>
    <w:rsid w:val="00B915A3"/>
    <w:rsid w:val="00B97502"/>
    <w:rsid w:val="00BA4533"/>
    <w:rsid w:val="00BA4E32"/>
    <w:rsid w:val="00BA6240"/>
    <w:rsid w:val="00BB1ED2"/>
    <w:rsid w:val="00BB220A"/>
    <w:rsid w:val="00BB3F22"/>
    <w:rsid w:val="00BB665D"/>
    <w:rsid w:val="00BB6D5C"/>
    <w:rsid w:val="00BC0C74"/>
    <w:rsid w:val="00BC2CA6"/>
    <w:rsid w:val="00BD17DA"/>
    <w:rsid w:val="00BD7142"/>
    <w:rsid w:val="00BE3002"/>
    <w:rsid w:val="00BF531F"/>
    <w:rsid w:val="00BF59FC"/>
    <w:rsid w:val="00C02E42"/>
    <w:rsid w:val="00C03C0B"/>
    <w:rsid w:val="00C063FE"/>
    <w:rsid w:val="00C16169"/>
    <w:rsid w:val="00C213CE"/>
    <w:rsid w:val="00C274CA"/>
    <w:rsid w:val="00C30592"/>
    <w:rsid w:val="00C32F3D"/>
    <w:rsid w:val="00C5257A"/>
    <w:rsid w:val="00C526D3"/>
    <w:rsid w:val="00C531A5"/>
    <w:rsid w:val="00C536C1"/>
    <w:rsid w:val="00C55BC8"/>
    <w:rsid w:val="00C56211"/>
    <w:rsid w:val="00C56772"/>
    <w:rsid w:val="00C611D5"/>
    <w:rsid w:val="00C61BCE"/>
    <w:rsid w:val="00C63BDC"/>
    <w:rsid w:val="00C67819"/>
    <w:rsid w:val="00C77797"/>
    <w:rsid w:val="00C86F2B"/>
    <w:rsid w:val="00C96D97"/>
    <w:rsid w:val="00C97E07"/>
    <w:rsid w:val="00CA10E9"/>
    <w:rsid w:val="00CA5C6A"/>
    <w:rsid w:val="00CB0BAD"/>
    <w:rsid w:val="00CC0368"/>
    <w:rsid w:val="00CC4F27"/>
    <w:rsid w:val="00CE6E06"/>
    <w:rsid w:val="00CF0507"/>
    <w:rsid w:val="00CF5C9C"/>
    <w:rsid w:val="00D0456C"/>
    <w:rsid w:val="00D04727"/>
    <w:rsid w:val="00D208F1"/>
    <w:rsid w:val="00D23FE9"/>
    <w:rsid w:val="00D31909"/>
    <w:rsid w:val="00D31A54"/>
    <w:rsid w:val="00D35F79"/>
    <w:rsid w:val="00D412BA"/>
    <w:rsid w:val="00D532EC"/>
    <w:rsid w:val="00D5745D"/>
    <w:rsid w:val="00D57E19"/>
    <w:rsid w:val="00D619DC"/>
    <w:rsid w:val="00D700F7"/>
    <w:rsid w:val="00D70776"/>
    <w:rsid w:val="00D76C30"/>
    <w:rsid w:val="00D81956"/>
    <w:rsid w:val="00D827C4"/>
    <w:rsid w:val="00D83677"/>
    <w:rsid w:val="00D86D7D"/>
    <w:rsid w:val="00D90A0F"/>
    <w:rsid w:val="00DA2D97"/>
    <w:rsid w:val="00DA4677"/>
    <w:rsid w:val="00DA4E24"/>
    <w:rsid w:val="00DB6175"/>
    <w:rsid w:val="00DB6EA8"/>
    <w:rsid w:val="00DC3CE5"/>
    <w:rsid w:val="00DC4E9E"/>
    <w:rsid w:val="00DC62D2"/>
    <w:rsid w:val="00DD25C9"/>
    <w:rsid w:val="00DD70FB"/>
    <w:rsid w:val="00DE0CAC"/>
    <w:rsid w:val="00DF2366"/>
    <w:rsid w:val="00E01CAC"/>
    <w:rsid w:val="00E01FDC"/>
    <w:rsid w:val="00E0320A"/>
    <w:rsid w:val="00E036A1"/>
    <w:rsid w:val="00E209A8"/>
    <w:rsid w:val="00E31032"/>
    <w:rsid w:val="00E34766"/>
    <w:rsid w:val="00E35ECD"/>
    <w:rsid w:val="00E40C3B"/>
    <w:rsid w:val="00E461AD"/>
    <w:rsid w:val="00E468C5"/>
    <w:rsid w:val="00E47BC6"/>
    <w:rsid w:val="00E73D6A"/>
    <w:rsid w:val="00E800C4"/>
    <w:rsid w:val="00E8702F"/>
    <w:rsid w:val="00E87D91"/>
    <w:rsid w:val="00E90A1B"/>
    <w:rsid w:val="00E964D7"/>
    <w:rsid w:val="00EA17EB"/>
    <w:rsid w:val="00EA1C18"/>
    <w:rsid w:val="00EA4E93"/>
    <w:rsid w:val="00EB7BD2"/>
    <w:rsid w:val="00ED405C"/>
    <w:rsid w:val="00ED46ED"/>
    <w:rsid w:val="00ED681C"/>
    <w:rsid w:val="00ED7255"/>
    <w:rsid w:val="00EE12AA"/>
    <w:rsid w:val="00EE194D"/>
    <w:rsid w:val="00EE321A"/>
    <w:rsid w:val="00EF441F"/>
    <w:rsid w:val="00F128C7"/>
    <w:rsid w:val="00F3044B"/>
    <w:rsid w:val="00F30D51"/>
    <w:rsid w:val="00F357EA"/>
    <w:rsid w:val="00F4662D"/>
    <w:rsid w:val="00F55655"/>
    <w:rsid w:val="00F670A6"/>
    <w:rsid w:val="00F74FB9"/>
    <w:rsid w:val="00F75D0E"/>
    <w:rsid w:val="00F936F8"/>
    <w:rsid w:val="00FA77F0"/>
    <w:rsid w:val="00FB248E"/>
    <w:rsid w:val="00FB4552"/>
    <w:rsid w:val="00FE3893"/>
    <w:rsid w:val="00FF0E73"/>
    <w:rsid w:val="00FF3B43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BB7"/>
    <w:rPr>
      <w:sz w:val="28"/>
      <w:szCs w:val="24"/>
    </w:rPr>
  </w:style>
  <w:style w:type="paragraph" w:styleId="1">
    <w:name w:val="heading 1"/>
    <w:basedOn w:val="a"/>
    <w:next w:val="a"/>
    <w:qFormat/>
    <w:rsid w:val="00711BB7"/>
    <w:pPr>
      <w:keepNext/>
      <w:jc w:val="center"/>
      <w:outlineLvl w:val="0"/>
    </w:pPr>
    <w:rPr>
      <w:b/>
      <w:color w:val="000000"/>
      <w:sz w:val="20"/>
      <w:szCs w:val="20"/>
      <w:u w:val="single"/>
    </w:rPr>
  </w:style>
  <w:style w:type="paragraph" w:styleId="2">
    <w:name w:val="heading 2"/>
    <w:basedOn w:val="a"/>
    <w:next w:val="a"/>
    <w:qFormat/>
    <w:rsid w:val="00711BB7"/>
    <w:pPr>
      <w:keepNext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711BB7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1BB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11BB7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711BB7"/>
    <w:pPr>
      <w:jc w:val="center"/>
    </w:pPr>
    <w:rPr>
      <w:b/>
      <w:szCs w:val="20"/>
    </w:rPr>
  </w:style>
  <w:style w:type="paragraph" w:styleId="a6">
    <w:name w:val="Body Text Indent"/>
    <w:basedOn w:val="a"/>
    <w:rsid w:val="00711BB7"/>
    <w:pPr>
      <w:ind w:firstLine="748"/>
      <w:jc w:val="both"/>
    </w:pPr>
  </w:style>
  <w:style w:type="paragraph" w:styleId="a7">
    <w:name w:val="Body Text"/>
    <w:basedOn w:val="a"/>
    <w:link w:val="a8"/>
    <w:qFormat/>
    <w:rsid w:val="00711BB7"/>
    <w:pPr>
      <w:jc w:val="both"/>
    </w:pPr>
  </w:style>
  <w:style w:type="table" w:styleId="a9">
    <w:name w:val="Table Grid"/>
    <w:basedOn w:val="a1"/>
    <w:uiPriority w:val="59"/>
    <w:rsid w:val="0018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AD16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B5A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0B5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2E4F7E"/>
  </w:style>
  <w:style w:type="paragraph" w:customStyle="1" w:styleId="CharChar">
    <w:name w:val="Char Char"/>
    <w:basedOn w:val="a"/>
    <w:rsid w:val="00D76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3">
    <w:name w:val="Font Style43"/>
    <w:rsid w:val="00F3044B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link w:val="ae"/>
    <w:uiPriority w:val="34"/>
    <w:qFormat/>
    <w:rsid w:val="001E1D84"/>
    <w:pPr>
      <w:ind w:left="720"/>
      <w:contextualSpacing/>
    </w:pPr>
    <w:rPr>
      <w:szCs w:val="20"/>
    </w:rPr>
  </w:style>
  <w:style w:type="paragraph" w:styleId="af">
    <w:name w:val="footnote text"/>
    <w:basedOn w:val="a"/>
    <w:link w:val="af0"/>
    <w:rsid w:val="005726A9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5726A9"/>
  </w:style>
  <w:style w:type="character" w:styleId="af1">
    <w:name w:val="footnote reference"/>
    <w:rsid w:val="005726A9"/>
    <w:rPr>
      <w:vertAlign w:val="superscript"/>
    </w:rPr>
  </w:style>
  <w:style w:type="paragraph" w:customStyle="1" w:styleId="ConsPlusTitle">
    <w:name w:val="ConsPlusTitle"/>
    <w:uiPriority w:val="99"/>
    <w:rsid w:val="005726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link w:val="3"/>
    <w:uiPriority w:val="99"/>
    <w:unhideWhenUsed/>
    <w:rsid w:val="00DD70FB"/>
    <w:rPr>
      <w:color w:val="0000FF"/>
      <w:u w:val="single"/>
    </w:rPr>
  </w:style>
  <w:style w:type="character" w:customStyle="1" w:styleId="a8">
    <w:name w:val="Основной текст Знак"/>
    <w:link w:val="a7"/>
    <w:rsid w:val="00DA4677"/>
    <w:rPr>
      <w:sz w:val="28"/>
      <w:szCs w:val="24"/>
    </w:rPr>
  </w:style>
  <w:style w:type="character" w:customStyle="1" w:styleId="blk">
    <w:name w:val="blk"/>
    <w:basedOn w:val="a0"/>
    <w:rsid w:val="00497836"/>
  </w:style>
  <w:style w:type="character" w:customStyle="1" w:styleId="a4">
    <w:name w:val="Верхний колонтитул Знак"/>
    <w:basedOn w:val="a0"/>
    <w:link w:val="a3"/>
    <w:uiPriority w:val="99"/>
    <w:rsid w:val="00A629FE"/>
    <w:rPr>
      <w:sz w:val="28"/>
      <w:szCs w:val="24"/>
    </w:rPr>
  </w:style>
  <w:style w:type="character" w:styleId="af3">
    <w:name w:val="Placeholder Text"/>
    <w:basedOn w:val="a0"/>
    <w:uiPriority w:val="99"/>
    <w:semiHidden/>
    <w:rsid w:val="00691B88"/>
    <w:rPr>
      <w:color w:val="808080"/>
    </w:rPr>
  </w:style>
  <w:style w:type="character" w:customStyle="1" w:styleId="ab">
    <w:name w:val="Текст выноски Знак"/>
    <w:basedOn w:val="a0"/>
    <w:link w:val="aa"/>
    <w:uiPriority w:val="99"/>
    <w:semiHidden/>
    <w:rsid w:val="006C0767"/>
    <w:rPr>
      <w:rFonts w:ascii="Tahoma" w:hAnsi="Tahoma" w:cs="Tahoma"/>
      <w:sz w:val="16"/>
      <w:szCs w:val="16"/>
    </w:rPr>
  </w:style>
  <w:style w:type="character" w:customStyle="1" w:styleId="21">
    <w:name w:val="Основной текст (2) + Полужирный"/>
    <w:basedOn w:val="a0"/>
    <w:rsid w:val="006C07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6C07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_"/>
    <w:basedOn w:val="a0"/>
    <w:rsid w:val="006C07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rsid w:val="006C07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4">
    <w:name w:val="Колонтитул_"/>
    <w:basedOn w:val="a0"/>
    <w:link w:val="af5"/>
    <w:rsid w:val="006C0767"/>
    <w:rPr>
      <w:shd w:val="clear" w:color="auto" w:fill="FFFFFF"/>
    </w:rPr>
  </w:style>
  <w:style w:type="character" w:customStyle="1" w:styleId="11">
    <w:name w:val="Заголовок №1"/>
    <w:basedOn w:val="10"/>
    <w:rsid w:val="006C076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0">
    <w:name w:val="Колонтитул (3)_"/>
    <w:basedOn w:val="a0"/>
    <w:link w:val="31"/>
    <w:rsid w:val="006C0767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C0767"/>
    <w:rPr>
      <w:sz w:val="34"/>
      <w:szCs w:val="34"/>
      <w:shd w:val="clear" w:color="auto" w:fill="FFFFFF"/>
    </w:rPr>
  </w:style>
  <w:style w:type="character" w:customStyle="1" w:styleId="40">
    <w:name w:val="Колонтитул (4)_"/>
    <w:basedOn w:val="a0"/>
    <w:link w:val="41"/>
    <w:rsid w:val="006C0767"/>
    <w:rPr>
      <w:shd w:val="clear" w:color="auto" w:fill="FFFFFF"/>
    </w:rPr>
  </w:style>
  <w:style w:type="paragraph" w:customStyle="1" w:styleId="af5">
    <w:name w:val="Колонтитул"/>
    <w:basedOn w:val="a"/>
    <w:link w:val="af4"/>
    <w:rsid w:val="006C076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31">
    <w:name w:val="Колонтитул (3)"/>
    <w:basedOn w:val="a"/>
    <w:link w:val="30"/>
    <w:rsid w:val="006C076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50">
    <w:name w:val="Основной текст (5)"/>
    <w:basedOn w:val="a"/>
    <w:link w:val="5"/>
    <w:rsid w:val="006C0767"/>
    <w:pPr>
      <w:widowControl w:val="0"/>
      <w:shd w:val="clear" w:color="auto" w:fill="FFFFFF"/>
      <w:spacing w:before="240" w:line="0" w:lineRule="atLeast"/>
      <w:jc w:val="center"/>
    </w:pPr>
    <w:rPr>
      <w:sz w:val="34"/>
      <w:szCs w:val="34"/>
    </w:rPr>
  </w:style>
  <w:style w:type="paragraph" w:customStyle="1" w:styleId="41">
    <w:name w:val="Колонтитул (4)"/>
    <w:basedOn w:val="a"/>
    <w:link w:val="40"/>
    <w:rsid w:val="006C076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3">
    <w:name w:val="Гиперссылка3"/>
    <w:link w:val="af2"/>
    <w:uiPriority w:val="99"/>
    <w:rsid w:val="00F74FB9"/>
    <w:rPr>
      <w:color w:val="0000FF"/>
      <w:u w:val="single"/>
    </w:rPr>
  </w:style>
  <w:style w:type="character" w:customStyle="1" w:styleId="ae">
    <w:name w:val="Абзац списка Знак"/>
    <w:basedOn w:val="a0"/>
    <w:link w:val="ad"/>
    <w:uiPriority w:val="34"/>
    <w:rsid w:val="00F74FB9"/>
    <w:rPr>
      <w:sz w:val="28"/>
    </w:rPr>
  </w:style>
  <w:style w:type="character" w:customStyle="1" w:styleId="ConsPlusNormal1">
    <w:name w:val="ConsPlusNormal1"/>
    <w:link w:val="ConsPlusNormal"/>
    <w:locked/>
    <w:rsid w:val="00F74FB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f.gov35.ru" TargetMode="External"/><Relationship Id="rId13" Type="http://schemas.openxmlformats.org/officeDocument/2006/relationships/hyperlink" Target="http://df.gov35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f.gov35.ru" TargetMode="External"/><Relationship Id="rId17" Type="http://schemas.openxmlformats.org/officeDocument/2006/relationships/hyperlink" Target="http://df.gov35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2241&amp;date=26.12.2022&amp;dst=100278&amp;field=1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f.gov35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4682&amp;date=26.12.2022&amp;dst=100296&amp;field=134" TargetMode="External"/><Relationship Id="rId10" Type="http://schemas.openxmlformats.org/officeDocument/2006/relationships/hyperlink" Target="http://df.gov35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pfin@df.gov35.ru" TargetMode="External"/><Relationship Id="rId14" Type="http://schemas.openxmlformats.org/officeDocument/2006/relationships/hyperlink" Target="https://login.consultant.ru/link/?req=doc&amp;base=LAW&amp;n=422241&amp;date=26.12.2022&amp;dst=10027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F9A56-8746-4076-BD10-227EC66A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4952</Words>
  <Characters>37217</Characters>
  <Application>Microsoft Office Word</Application>
  <DocSecurity>0</DocSecurity>
  <Lines>310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НГУ МЧС</vt:lpstr>
    </vt:vector>
  </TitlesOfParts>
  <Company/>
  <LinksUpToDate>false</LinksUpToDate>
  <CharactersWithSpaces>42085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НГУ МЧС</dc:title>
  <dc:creator>AQUARIUS</dc:creator>
  <cp:lastModifiedBy>Леготкина</cp:lastModifiedBy>
  <cp:revision>3</cp:revision>
  <cp:lastPrinted>2021-11-01T04:51:00Z</cp:lastPrinted>
  <dcterms:created xsi:type="dcterms:W3CDTF">2024-04-24T09:15:00Z</dcterms:created>
  <dcterms:modified xsi:type="dcterms:W3CDTF">2024-04-24T09:17:00Z</dcterms:modified>
</cp:coreProperties>
</file>