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spacing w:line="240" w:lineRule="auto"/>
        <w:jc w:val="both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Сценарий. Финансовые колонизаторы</w:t>
      </w:r>
    </w:p>
    <w:p w:rsidR="00000000" w:rsidDel="00000000" w:rsidP="00000000" w:rsidRDefault="00000000" w:rsidRPr="00000000" w14:paraId="00000002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numPr>
          <w:ilvl w:val="0"/>
          <w:numId w:val="6"/>
        </w:numPr>
        <w:spacing w:line="240" w:lineRule="auto"/>
        <w:ind w:left="425.19685039370086" w:hanging="360"/>
        <w:jc w:val="both"/>
        <w:rPr>
          <w:sz w:val="32"/>
          <w:szCs w:val="32"/>
        </w:rPr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  <w:t xml:space="preserve">Описание мероприятия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3"/>
        <w:spacing w:line="240" w:lineRule="auto"/>
        <w:jc w:val="both"/>
        <w:rPr/>
      </w:pPr>
      <w:bookmarkStart w:colFirst="0" w:colLast="0" w:name="_heading=h.1fob9te" w:id="2"/>
      <w:bookmarkEnd w:id="2"/>
      <w:r w:rsidDel="00000000" w:rsidR="00000000" w:rsidRPr="00000000">
        <w:rPr>
          <w:rtl w:val="0"/>
        </w:rPr>
        <w:t xml:space="preserve">1.1. Краткая характеристика</w:t>
      </w:r>
    </w:p>
    <w:p w:rsidR="00000000" w:rsidDel="00000000" w:rsidP="00000000" w:rsidRDefault="00000000" w:rsidRPr="00000000" w14:paraId="00000005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1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45"/>
        <w:gridCol w:w="3390"/>
        <w:gridCol w:w="4680"/>
        <w:tblGridChange w:id="0">
          <w:tblGrid>
            <w:gridCol w:w="945"/>
            <w:gridCol w:w="3390"/>
            <w:gridCol w:w="468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№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Параметр мероприятия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Характеристика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Формат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Игра живого действия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Темы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Семейный бюджет и личный финансовый план, Банки, Риски и страхование, Налоги и социальные выплаты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Уровень сложности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Количество участников и распределение по командам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Не более 30 человек, разделение на 3 команды.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Оптимальный возраст участников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10-13 лет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Необходимое количество модераторов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Общая продолжительность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 ак. час (45 минут)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Цели и задачи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Цели: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Развитие финансовой грамотности</w:t>
            </w:r>
          </w:p>
          <w:p w:rsidR="00000000" w:rsidDel="00000000" w:rsidP="00000000" w:rsidRDefault="00000000" w:rsidRPr="00000000" w14:paraId="00000022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Сформировать понимание источников дохода, расходов семьи.</w:t>
            </w:r>
          </w:p>
          <w:p w:rsidR="00000000" w:rsidDel="00000000" w:rsidP="00000000" w:rsidRDefault="00000000" w:rsidRPr="00000000" w14:paraId="00000023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Сформировать понимание личного финансового плана.</w:t>
            </w:r>
          </w:p>
          <w:p w:rsidR="00000000" w:rsidDel="00000000" w:rsidP="00000000" w:rsidRDefault="00000000" w:rsidRPr="00000000" w14:paraId="00000024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Сформировать понимание, что такое банк и какие функции он выполняет.</w:t>
            </w:r>
          </w:p>
          <w:p w:rsidR="00000000" w:rsidDel="00000000" w:rsidP="00000000" w:rsidRDefault="00000000" w:rsidRPr="00000000" w14:paraId="00000025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Сформировать понимание о том, что такое социальное пособие и о его видах.</w:t>
            </w:r>
          </w:p>
          <w:p w:rsidR="00000000" w:rsidDel="00000000" w:rsidP="00000000" w:rsidRDefault="00000000" w:rsidRPr="00000000" w14:paraId="00000026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Дать представление о функциях банка и банковских продуктах.</w:t>
            </w:r>
          </w:p>
          <w:p w:rsidR="00000000" w:rsidDel="00000000" w:rsidP="00000000" w:rsidRDefault="00000000" w:rsidRPr="00000000" w14:paraId="00000027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Научить рассчитывать проценты по вкладу, кредиту.</w:t>
            </w:r>
          </w:p>
          <w:p w:rsidR="00000000" w:rsidDel="00000000" w:rsidP="00000000" w:rsidRDefault="00000000" w:rsidRPr="00000000" w14:paraId="00000028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Дать представление о налогах семьи.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Развитие личностного потенциала</w:t>
            </w:r>
          </w:p>
          <w:p w:rsidR="00000000" w:rsidDel="00000000" w:rsidP="00000000" w:rsidRDefault="00000000" w:rsidRPr="00000000" w14:paraId="0000002B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Приобрести ресурсы устойчивости - навык анализа эффективности выбора.</w:t>
            </w:r>
          </w:p>
          <w:p w:rsidR="00000000" w:rsidDel="00000000" w:rsidP="00000000" w:rsidRDefault="00000000" w:rsidRPr="00000000" w14:paraId="0000002C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Приобрести инструментальные ресурсы - навык постановки цели, навык прогнозирования событий и их последствий (игровых решений, финансовых решений).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Планируемый результат в виде знаний и умений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hd w:fill="ffffff" w:val="clear"/>
              <w:spacing w:after="240" w:before="24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Результаты по финансовой грамотности</w:t>
            </w:r>
          </w:p>
          <w:p w:rsidR="00000000" w:rsidDel="00000000" w:rsidP="00000000" w:rsidRDefault="00000000" w:rsidRPr="00000000" w14:paraId="00000030">
            <w:pPr>
              <w:widowControl w:val="0"/>
              <w:shd w:fill="ffffff" w:val="clear"/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Знаю:</w:t>
            </w:r>
          </w:p>
          <w:p w:rsidR="00000000" w:rsidDel="00000000" w:rsidP="00000000" w:rsidRDefault="00000000" w:rsidRPr="00000000" w14:paraId="00000031">
            <w:pPr>
              <w:widowControl w:val="0"/>
              <w:numPr>
                <w:ilvl w:val="0"/>
                <w:numId w:val="8"/>
              </w:numPr>
              <w:shd w:fill="ffffff" w:val="clear"/>
              <w:spacing w:after="0" w:before="24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Какие источники дохода и категории расходов семьи существуют.</w:t>
            </w:r>
          </w:p>
          <w:p w:rsidR="00000000" w:rsidDel="00000000" w:rsidP="00000000" w:rsidRDefault="00000000" w:rsidRPr="00000000" w14:paraId="00000032">
            <w:pPr>
              <w:widowControl w:val="0"/>
              <w:numPr>
                <w:ilvl w:val="0"/>
                <w:numId w:val="8"/>
              </w:numPr>
              <w:shd w:fill="ffffff" w:val="clear"/>
              <w:spacing w:after="0" w:before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Что такое личный финансовый план и как он помогает в достижении финансовых целей.</w:t>
            </w:r>
          </w:p>
          <w:p w:rsidR="00000000" w:rsidDel="00000000" w:rsidP="00000000" w:rsidRDefault="00000000" w:rsidRPr="00000000" w14:paraId="00000033">
            <w:pPr>
              <w:widowControl w:val="0"/>
              <w:numPr>
                <w:ilvl w:val="0"/>
                <w:numId w:val="8"/>
              </w:numPr>
              <w:shd w:fill="ffffff" w:val="clear"/>
              <w:spacing w:after="0" w:before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Что такое банк и какие функции он выполняет.</w:t>
            </w:r>
          </w:p>
          <w:p w:rsidR="00000000" w:rsidDel="00000000" w:rsidP="00000000" w:rsidRDefault="00000000" w:rsidRPr="00000000" w14:paraId="00000034">
            <w:pPr>
              <w:widowControl w:val="0"/>
              <w:numPr>
                <w:ilvl w:val="0"/>
                <w:numId w:val="8"/>
              </w:numPr>
              <w:shd w:fill="ffffff" w:val="clear"/>
              <w:spacing w:after="240" w:before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Что такое социальное пособие.</w:t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Умею</w:t>
            </w:r>
          </w:p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2"/>
              </w:numPr>
              <w:shd w:fill="ffffff" w:val="clear"/>
              <w:spacing w:after="0" w:before="24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Планировать распределение доходов семьи по категориям расходов.</w:t>
            </w:r>
          </w:p>
          <w:p w:rsidR="00000000" w:rsidDel="00000000" w:rsidP="00000000" w:rsidRDefault="00000000" w:rsidRPr="00000000" w14:paraId="00000037">
            <w:pPr>
              <w:widowControl w:val="0"/>
              <w:numPr>
                <w:ilvl w:val="0"/>
                <w:numId w:val="2"/>
              </w:numPr>
              <w:shd w:fill="ffffff" w:val="clear"/>
              <w:spacing w:after="0" w:before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Рассчитывать проценты по вкладу и кредиту.</w:t>
            </w:r>
          </w:p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2"/>
              </w:numPr>
              <w:shd w:fill="ffffff" w:val="clear"/>
              <w:spacing w:after="240" w:before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Приводить примеры выплаты налогов в семье.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Применяю</w:t>
            </w:r>
          </w:p>
          <w:p w:rsidR="00000000" w:rsidDel="00000000" w:rsidP="00000000" w:rsidRDefault="00000000" w:rsidRPr="00000000" w14:paraId="0000003A">
            <w:pPr>
              <w:widowControl w:val="0"/>
              <w:numPr>
                <w:ilvl w:val="0"/>
                <w:numId w:val="11"/>
              </w:numPr>
              <w:shd w:fill="ffffff" w:val="clear"/>
              <w:spacing w:after="0" w:before="24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Веду бюджет, планирую, прогнозирую изменения в личном или семейном бюджете.</w:t>
            </w:r>
          </w:p>
          <w:p w:rsidR="00000000" w:rsidDel="00000000" w:rsidP="00000000" w:rsidRDefault="00000000" w:rsidRPr="00000000" w14:paraId="0000003B">
            <w:pPr>
              <w:widowControl w:val="0"/>
              <w:numPr>
                <w:ilvl w:val="0"/>
                <w:numId w:val="11"/>
              </w:numPr>
              <w:shd w:fill="ffffff" w:val="clear"/>
              <w:spacing w:after="240" w:before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Определяю, какие налоги необходимо заплатить семье.</w:t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Результаты по развитию личностного потенциала</w:t>
            </w:r>
            <w:r w:rsidDel="00000000" w:rsidR="00000000" w:rsidRPr="00000000">
              <w:rPr>
                <w:rtl w:val="0"/>
              </w:rPr>
              <w:t xml:space="preserve"> (потенциала достижения):</w:t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numPr>
                <w:ilvl w:val="0"/>
                <w:numId w:val="12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Приобретены ресурсы устойчивости - ученик способен проанализировать, насколько эффективен его выбор.</w:t>
            </w:r>
          </w:p>
          <w:p w:rsidR="00000000" w:rsidDel="00000000" w:rsidP="00000000" w:rsidRDefault="00000000" w:rsidRPr="00000000" w14:paraId="00000040">
            <w:pPr>
              <w:widowControl w:val="0"/>
              <w:numPr>
                <w:ilvl w:val="0"/>
                <w:numId w:val="12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Приобретены инструментальные ресурсы - ученик способен поставить цель, прогнозировать возможное дальнейшее развитие процессов, событий и их последствия.</w:t>
            </w:r>
          </w:p>
        </w:tc>
      </w:tr>
    </w:tbl>
    <w:p w:rsidR="00000000" w:rsidDel="00000000" w:rsidP="00000000" w:rsidRDefault="00000000" w:rsidRPr="00000000" w14:paraId="00000041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3"/>
        <w:spacing w:line="240" w:lineRule="auto"/>
        <w:jc w:val="both"/>
        <w:rPr/>
      </w:pPr>
      <w:bookmarkStart w:colFirst="0" w:colLast="0" w:name="_heading=h.3znysh7" w:id="3"/>
      <w:bookmarkEnd w:id="3"/>
      <w:r w:rsidDel="00000000" w:rsidR="00000000" w:rsidRPr="00000000">
        <w:rPr>
          <w:rtl w:val="0"/>
        </w:rPr>
        <w:t xml:space="preserve">1.2. Технические требования к месту проведения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Для проведения игры необходим проектор, стикеры  (22 шт на команду), ручки.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Для каждый команды необходимо оформить командное место - стол, стулья по количеству участников, флажок с гербом команды, у каждой команды - стикеры для записи ответов.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Распечатать и разрезать карточки для задания “Финансовый крокодил” (см. Приложение 3).</w:t>
      </w:r>
    </w:p>
    <w:p w:rsidR="00000000" w:rsidDel="00000000" w:rsidP="00000000" w:rsidRDefault="00000000" w:rsidRPr="00000000" w14:paraId="0000004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2"/>
        <w:jc w:val="both"/>
        <w:rPr/>
      </w:pPr>
      <w:bookmarkStart w:colFirst="0" w:colLast="0" w:name="_heading=h.2et92p0" w:id="4"/>
      <w:bookmarkEnd w:id="4"/>
      <w:r w:rsidDel="00000000" w:rsidR="00000000" w:rsidRPr="00000000">
        <w:rPr>
          <w:rtl w:val="0"/>
        </w:rPr>
        <w:t xml:space="preserve">2. Порядок проведения мероприятия</w:t>
      </w:r>
    </w:p>
    <w:p w:rsidR="00000000" w:rsidDel="00000000" w:rsidP="00000000" w:rsidRDefault="00000000" w:rsidRPr="00000000" w14:paraId="00000048">
      <w:pPr>
        <w:pStyle w:val="Heading3"/>
        <w:jc w:val="both"/>
        <w:rPr/>
      </w:pPr>
      <w:bookmarkStart w:colFirst="0" w:colLast="0" w:name="_heading=h.tyjcwt" w:id="5"/>
      <w:bookmarkEnd w:id="5"/>
      <w:r w:rsidDel="00000000" w:rsidR="00000000" w:rsidRPr="00000000">
        <w:rPr>
          <w:rtl w:val="0"/>
        </w:rPr>
        <w:t xml:space="preserve">2.1. Подготовка к мероприятию</w:t>
      </w:r>
    </w:p>
    <w:p w:rsidR="00000000" w:rsidDel="00000000" w:rsidP="00000000" w:rsidRDefault="00000000" w:rsidRPr="00000000" w14:paraId="00000049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Ведущий заранее проверят технические возможности помещения, оформляет командные места, проверяет, работает ли презентации (см. Приложение 1 и Приложение 2), переключаются ли все нужные ссылки. У ведущего для проведения игры должны быть открыты обе презентации.</w:t>
      </w:r>
    </w:p>
    <w:p w:rsidR="00000000" w:rsidDel="00000000" w:rsidP="00000000" w:rsidRDefault="00000000" w:rsidRPr="00000000" w14:paraId="0000004A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Приложение 1 - это Игровая карта, по клику на клетку открывается задание, там же есть все правильные ответы. В задачи ведущего входит также комментирование ответов детей.</w:t>
      </w:r>
    </w:p>
    <w:p w:rsidR="00000000" w:rsidDel="00000000" w:rsidP="00000000" w:rsidRDefault="00000000" w:rsidRPr="00000000" w14:paraId="0000004B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Приложение 2 - это также Игровая карта, на которой можно отмечать, завоевана ли данная клетка и какой командой. Для этого нужно переместить значок команды на клетку. Ведущий перемещает значок команды после ответа всех команд.</w:t>
      </w:r>
    </w:p>
    <w:p w:rsidR="00000000" w:rsidDel="00000000" w:rsidP="00000000" w:rsidRDefault="00000000" w:rsidRPr="00000000" w14:paraId="0000004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both"/>
        <w:rPr/>
      </w:pPr>
      <w:r w:rsidDel="00000000" w:rsidR="00000000" w:rsidRPr="00000000">
        <w:rPr>
          <w:rtl w:val="0"/>
        </w:rPr>
        <w:t xml:space="preserve">Необходимые раздаточные материалы: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Стикеры: 22 шт на команду. 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Ручки: 1-2 шт на команду.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Слова для задания “Финансовый крокодил”</w:t>
      </w:r>
    </w:p>
    <w:p w:rsidR="00000000" w:rsidDel="00000000" w:rsidP="00000000" w:rsidRDefault="00000000" w:rsidRPr="00000000" w14:paraId="00000051">
      <w:pPr>
        <w:pStyle w:val="Heading3"/>
        <w:jc w:val="both"/>
        <w:rPr/>
      </w:pPr>
      <w:bookmarkStart w:colFirst="0" w:colLast="0" w:name="_heading=h.3dy6vkm" w:id="6"/>
      <w:bookmarkEnd w:id="6"/>
      <w:r w:rsidDel="00000000" w:rsidR="00000000" w:rsidRPr="00000000">
        <w:rPr>
          <w:rtl w:val="0"/>
        </w:rPr>
        <w:t xml:space="preserve">2.2. Теоретическая часть </w:t>
      </w:r>
    </w:p>
    <w:p w:rsidR="00000000" w:rsidDel="00000000" w:rsidP="00000000" w:rsidRDefault="00000000" w:rsidRPr="00000000" w14:paraId="00000052">
      <w:pPr>
        <w:jc w:val="both"/>
        <w:rPr/>
      </w:pPr>
      <w:r w:rsidDel="00000000" w:rsidR="00000000" w:rsidRPr="00000000">
        <w:rPr>
          <w:rtl w:val="0"/>
        </w:rPr>
        <w:t xml:space="preserve">Ведущему необходимо хорошо ориентироваться в терминах и заданиях игры “Семейный бюджет и личный финансовый план”, “Банки”, “Риски и страхование”, “Налоги и социальные выплаты”. Задания см. в Приложении 1. Игровая карта.</w:t>
      </w:r>
    </w:p>
    <w:p w:rsidR="00000000" w:rsidDel="00000000" w:rsidP="00000000" w:rsidRDefault="00000000" w:rsidRPr="00000000" w14:paraId="00000053">
      <w:pPr>
        <w:jc w:val="both"/>
        <w:rPr/>
      </w:pPr>
      <w:r w:rsidDel="00000000" w:rsidR="00000000" w:rsidRPr="00000000">
        <w:rPr>
          <w:rtl w:val="0"/>
        </w:rPr>
        <w:t xml:space="preserve">Если ведущий хорошо знаком с группой, оценивая уровень ее подготовки, понимает, что некоторые термины могут быть сложными для нее, он может отобрать задания с учетом ее подготовленности.</w:t>
      </w:r>
    </w:p>
    <w:p w:rsidR="00000000" w:rsidDel="00000000" w:rsidP="00000000" w:rsidRDefault="00000000" w:rsidRPr="00000000" w14:paraId="0000005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both"/>
        <w:rPr/>
      </w:pPr>
      <w:r w:rsidDel="00000000" w:rsidR="00000000" w:rsidRPr="00000000">
        <w:rPr>
          <w:rtl w:val="0"/>
        </w:rPr>
        <w:t xml:space="preserve">Ведущий: Привет! Сегодня у нас с вами пройдет необычный урок. Мы с вами вспомним прошедшие темы, что такое деньги, бюджет, какие платить налоги, сколько нужно платить за кредит и сколько можно заработать на вкладе. Но сделаем мы это в игре.</w:t>
      </w:r>
    </w:p>
    <w:p w:rsidR="00000000" w:rsidDel="00000000" w:rsidP="00000000" w:rsidRDefault="00000000" w:rsidRPr="00000000" w14:paraId="0000005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3"/>
        <w:jc w:val="both"/>
        <w:rPr/>
      </w:pPr>
      <w:bookmarkStart w:colFirst="0" w:colLast="0" w:name="_heading=h.1t3h5sf" w:id="7"/>
      <w:bookmarkEnd w:id="7"/>
      <w:r w:rsidDel="00000000" w:rsidR="00000000" w:rsidRPr="00000000">
        <w:rPr>
          <w:rtl w:val="0"/>
        </w:rPr>
        <w:t xml:space="preserve">2.3. Инструкция для проведения</w:t>
      </w:r>
    </w:p>
    <w:p w:rsidR="00000000" w:rsidDel="00000000" w:rsidP="00000000" w:rsidRDefault="00000000" w:rsidRPr="00000000" w14:paraId="00000058">
      <w:pPr>
        <w:widowControl w:val="0"/>
        <w:spacing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Ход занятия:</w:t>
      </w:r>
    </w:p>
    <w:p w:rsidR="00000000" w:rsidDel="00000000" w:rsidP="00000000" w:rsidRDefault="00000000" w:rsidRPr="00000000" w14:paraId="00000059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5 мин. Ведущий здоровается, объясняет, о чем будет занятие и правила игры.</w:t>
      </w:r>
    </w:p>
    <w:p w:rsidR="00000000" w:rsidDel="00000000" w:rsidP="00000000" w:rsidRDefault="00000000" w:rsidRPr="00000000" w14:paraId="0000005A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35 мин. Игра. Время ответа на задание ограничено 1 мин, за исключением задания “Финансовый крокодил”. Для Финансового крокодила необходимо заранее подготовить карточки.</w:t>
      </w:r>
    </w:p>
    <w:p w:rsidR="00000000" w:rsidDel="00000000" w:rsidP="00000000" w:rsidRDefault="00000000" w:rsidRPr="00000000" w14:paraId="0000005B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5 мин. Рефлексия.</w:t>
      </w:r>
    </w:p>
    <w:p w:rsidR="00000000" w:rsidDel="00000000" w:rsidP="00000000" w:rsidRDefault="00000000" w:rsidRPr="00000000" w14:paraId="0000005C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0"/>
        <w:spacing w:line="240" w:lineRule="auto"/>
        <w:rPr/>
      </w:pPr>
      <w:r w:rsidDel="00000000" w:rsidR="00000000" w:rsidRPr="00000000">
        <w:rPr>
          <w:b w:val="1"/>
          <w:rtl w:val="0"/>
        </w:rPr>
        <w:t xml:space="preserve">Ведущий: </w:t>
      </w:r>
      <w:r w:rsidDel="00000000" w:rsidR="00000000" w:rsidRPr="00000000">
        <w:rPr>
          <w:rtl w:val="0"/>
        </w:rPr>
        <w:t xml:space="preserve">Начнем с легенды игры,</w:t>
      </w:r>
    </w:p>
    <w:p w:rsidR="00000000" w:rsidDel="00000000" w:rsidP="00000000" w:rsidRDefault="00000000" w:rsidRPr="00000000" w14:paraId="0000005E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Когда-то была одна огромная Империя, которую уничтожили внутренние разногласия. Теперь на ее обломках есть три страны (на карте-крепости), которые стремятся к власти и могуществу.</w:t>
      </w:r>
    </w:p>
    <w:p w:rsidR="00000000" w:rsidDel="00000000" w:rsidP="00000000" w:rsidRDefault="00000000" w:rsidRPr="00000000" w14:paraId="00000060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Вы играете за одну из стран. Разведчики каждой из стран пытаются выяснить, как устроена жизнь в на острове и передают информацию в центр.</w:t>
      </w:r>
    </w:p>
    <w:p w:rsidR="00000000" w:rsidDel="00000000" w:rsidP="00000000" w:rsidRDefault="00000000" w:rsidRPr="00000000" w14:paraId="00000061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Задача команды:  захватить территорию</w:t>
      </w:r>
    </w:p>
    <w:p w:rsidR="00000000" w:rsidDel="00000000" w:rsidP="00000000" w:rsidRDefault="00000000" w:rsidRPr="00000000" w14:paraId="00000063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0"/>
        <w:numPr>
          <w:ilvl w:val="0"/>
          <w:numId w:val="9"/>
        </w:numPr>
        <w:spacing w:line="240" w:lineRule="auto"/>
        <w:ind w:left="720" w:hanging="360"/>
        <w:jc w:val="both"/>
        <w:rPr>
          <w:rFonts w:ascii="Arial" w:cs="Arial" w:eastAsia="Arial" w:hAnsi="Arial"/>
          <w:b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Клетка считается захваченной, когда верно выполнено задание (слайд с заданием появляется по клику на клетку, см. Приложение 1. Игровая карта). Завоевывать клетки можно, только если они соседствуют с замком и территорией команды.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widowControl w:val="0"/>
        <w:spacing w:line="240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0"/>
        <w:numPr>
          <w:ilvl w:val="0"/>
          <w:numId w:val="9"/>
        </w:numPr>
        <w:spacing w:line="240" w:lineRule="auto"/>
        <w:ind w:left="720" w:hanging="360"/>
        <w:jc w:val="both"/>
        <w:rPr>
          <w:rFonts w:ascii="Arial" w:cs="Arial" w:eastAsia="Arial" w:hAnsi="Arial"/>
          <w:b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Команды ходят по очереди (выбирают клетку, ведущий открывает Приложение 2). Первыми выбирают клетку драконы, вторыми - львы, третьими - орлы.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widowControl w:val="0"/>
        <w:spacing w:line="240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widowControl w:val="0"/>
        <w:numPr>
          <w:ilvl w:val="0"/>
          <w:numId w:val="9"/>
        </w:numPr>
        <w:spacing w:line="240" w:lineRule="auto"/>
        <w:ind w:left="720" w:hanging="360"/>
        <w:jc w:val="both"/>
        <w:rPr>
          <w:rFonts w:ascii="Arial" w:cs="Arial" w:eastAsia="Arial" w:hAnsi="Arial"/>
          <w:b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Время ответа ограничено 1 мин. Команды пишут ответ на листочке и поднимают руку с готовым ответом. Кто первый ответил верно - того и клетка. </w:t>
      </w:r>
      <w:r w:rsidDel="00000000" w:rsidR="00000000" w:rsidRPr="00000000">
        <w:rPr>
          <w:i w:val="1"/>
          <w:rtl w:val="0"/>
        </w:rPr>
        <w:t xml:space="preserve">(Прим. для ведущего: В случае проведения игры онлайн - ответ пишут в чате).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widowControl w:val="0"/>
        <w:spacing w:line="240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Побеждает команда, захватившая больше всего клеток. Есть ли вопросы?</w:t>
      </w:r>
    </w:p>
    <w:p w:rsidR="00000000" w:rsidDel="00000000" w:rsidP="00000000" w:rsidRDefault="00000000" w:rsidRPr="00000000" w14:paraId="0000006B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widowControl w:val="0"/>
        <w:spacing w:line="240" w:lineRule="auto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Слушаем вопросы детей.</w:t>
      </w:r>
    </w:p>
    <w:p w:rsidR="00000000" w:rsidDel="00000000" w:rsidP="00000000" w:rsidRDefault="00000000" w:rsidRPr="00000000" w14:paraId="0000006D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widowControl w:val="0"/>
        <w:spacing w:lin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Ведущий: </w:t>
      </w:r>
      <w:r w:rsidDel="00000000" w:rsidR="00000000" w:rsidRPr="00000000">
        <w:rPr>
          <w:rtl w:val="0"/>
        </w:rPr>
        <w:t xml:space="preserve">Начнем 1 ход.</w:t>
      </w:r>
    </w:p>
    <w:p w:rsidR="00000000" w:rsidDel="00000000" w:rsidP="00000000" w:rsidRDefault="00000000" w:rsidRPr="00000000" w14:paraId="0000006F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Первыми ходят драконы. Выбирайте клетку, куда будете ходить? Называйте координаты.</w:t>
      </w:r>
    </w:p>
    <w:p w:rsidR="00000000" w:rsidDel="00000000" w:rsidP="00000000" w:rsidRDefault="00000000" w:rsidRPr="00000000" w14:paraId="00000070">
      <w:pPr>
        <w:widowControl w:val="0"/>
        <w:spacing w:line="240" w:lineRule="auto"/>
        <w:jc w:val="both"/>
        <w:rPr>
          <w:i w:val="1"/>
        </w:rPr>
      </w:pPr>
      <w:r w:rsidDel="00000000" w:rsidR="00000000" w:rsidRPr="00000000">
        <w:rPr>
          <w:rtl w:val="0"/>
        </w:rPr>
        <w:t xml:space="preserve">Напоминаю -  завоевывать клетки можно только те, которые находятся рядом со своей крепостью или своей территорией </w:t>
      </w:r>
      <w:r w:rsidDel="00000000" w:rsidR="00000000" w:rsidRPr="00000000">
        <w:rPr>
          <w:i w:val="1"/>
          <w:rtl w:val="0"/>
        </w:rPr>
        <w:t xml:space="preserve">(Прим. для ведущего, то есть на старте хода игроки-драконы могут назвать только соседние со своей крепостью клетки - А3, А4, А5, Б3, Б4, Б5, В3, В4, В5).</w:t>
      </w:r>
    </w:p>
    <w:p w:rsidR="00000000" w:rsidDel="00000000" w:rsidP="00000000" w:rsidRDefault="00000000" w:rsidRPr="00000000" w14:paraId="00000071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widowControl w:val="0"/>
        <w:spacing w:line="240" w:lineRule="auto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Ждем, пока дети выберут.</w:t>
      </w:r>
    </w:p>
    <w:p w:rsidR="00000000" w:rsidDel="00000000" w:rsidP="00000000" w:rsidRDefault="00000000" w:rsidRPr="00000000" w14:paraId="00000073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widowControl w:val="0"/>
        <w:spacing w:lin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Ведущий: </w:t>
      </w:r>
      <w:r w:rsidDel="00000000" w:rsidR="00000000" w:rsidRPr="00000000">
        <w:rPr>
          <w:rtl w:val="0"/>
        </w:rPr>
        <w:t xml:space="preserve">Отлично! Открываем клетку.</w:t>
      </w:r>
    </w:p>
    <w:p w:rsidR="00000000" w:rsidDel="00000000" w:rsidP="00000000" w:rsidRDefault="00000000" w:rsidRPr="00000000" w14:paraId="00000075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widowControl w:val="0"/>
        <w:spacing w:line="240" w:lineRule="auto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Ведущий открывает выбранную клетку на карте в Приложении 1, зачитывает задание, засекает 1 минуту на таймере. Дети могут ответить раньше. Когда все команды ответили, ведущий кликает на “правильный ответ” и зачитывает информацию на слайде. Условия захвата клетки описаны в каждом правильном ответе.</w:t>
      </w:r>
    </w:p>
    <w:p w:rsidR="00000000" w:rsidDel="00000000" w:rsidP="00000000" w:rsidRDefault="00000000" w:rsidRPr="00000000" w14:paraId="00000077">
      <w:pPr>
        <w:widowControl w:val="0"/>
        <w:spacing w:line="240" w:lineRule="auto"/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widowControl w:val="0"/>
        <w:spacing w:line="240" w:lineRule="auto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Чтобы обозначить, что клетка захвачена, ведущий открывает Приложение 2 и перетаскивает значок команды на завоеванную клетку. Дети при выборе следующей клетки смотрят на карту в Приложении 2.</w:t>
      </w:r>
    </w:p>
    <w:p w:rsidR="00000000" w:rsidDel="00000000" w:rsidP="00000000" w:rsidRDefault="00000000" w:rsidRPr="00000000" w14:paraId="00000079">
      <w:pPr>
        <w:widowControl w:val="0"/>
        <w:spacing w:line="240" w:lineRule="auto"/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widowControl w:val="0"/>
        <w:spacing w:line="240" w:lineRule="auto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Дальше игра продолжается до момента, пока не будет завоевана вся карта или не закончится время, отведенное на занятие.</w:t>
      </w:r>
    </w:p>
    <w:p w:rsidR="00000000" w:rsidDel="00000000" w:rsidP="00000000" w:rsidRDefault="00000000" w:rsidRPr="00000000" w14:paraId="0000007B">
      <w:pPr>
        <w:widowControl w:val="0"/>
        <w:spacing w:line="240" w:lineRule="auto"/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widowControl w:val="0"/>
        <w:spacing w:lin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Ведущий: </w:t>
      </w:r>
      <w:r w:rsidDel="00000000" w:rsidR="00000000" w:rsidRPr="00000000">
        <w:rPr>
          <w:rtl w:val="0"/>
        </w:rPr>
        <w:t xml:space="preserve">Ну что же друзья, пора заканчивать игру. Давайте посмотрим, какая команда у нас победила. </w:t>
      </w:r>
    </w:p>
    <w:p w:rsidR="00000000" w:rsidDel="00000000" w:rsidP="00000000" w:rsidRDefault="00000000" w:rsidRPr="00000000" w14:paraId="0000007D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widowControl w:val="0"/>
        <w:spacing w:line="240" w:lineRule="auto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Ведущий открывает Приложение 2 и вместе с детьми считает количество захваченных клеток каждой команды.</w:t>
      </w:r>
    </w:p>
    <w:p w:rsidR="00000000" w:rsidDel="00000000" w:rsidP="00000000" w:rsidRDefault="00000000" w:rsidRPr="00000000" w14:paraId="0000007F">
      <w:pPr>
        <w:widowControl w:val="0"/>
        <w:spacing w:line="240" w:lineRule="auto"/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Style w:val="Heading2"/>
        <w:rPr/>
      </w:pPr>
      <w:bookmarkStart w:colFirst="0" w:colLast="0" w:name="_heading=h.4d34og8" w:id="8"/>
      <w:bookmarkEnd w:id="8"/>
      <w:r w:rsidDel="00000000" w:rsidR="00000000" w:rsidRPr="00000000">
        <w:rPr>
          <w:rtl w:val="0"/>
        </w:rPr>
        <w:t xml:space="preserve">3. Вопросы для рефлексии:</w:t>
      </w:r>
    </w:p>
    <w:p w:rsidR="00000000" w:rsidDel="00000000" w:rsidP="00000000" w:rsidRDefault="00000000" w:rsidRPr="00000000" w14:paraId="00000081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Какие задания было тяжелее всего выполнять? </w:t>
      </w:r>
    </w:p>
    <w:p w:rsidR="00000000" w:rsidDel="00000000" w:rsidP="00000000" w:rsidRDefault="00000000" w:rsidRPr="00000000" w14:paraId="00000082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Что узнали нового?</w:t>
      </w:r>
    </w:p>
    <w:p w:rsidR="00000000" w:rsidDel="00000000" w:rsidP="00000000" w:rsidRDefault="00000000" w:rsidRPr="00000000" w14:paraId="00000083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Что запомнилось больше всего?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right"/>
      <w:pPr>
        <w:ind w:left="720" w:hanging="360"/>
      </w:pPr>
      <w:rPr>
        <w:rFonts w:ascii="Raleway" w:cs="Raleway" w:eastAsia="Raleway" w:hAnsi="Raleway"/>
        <w:b w:val="1"/>
        <w:i w:val="0"/>
        <w:smallCaps w:val="0"/>
        <w:strike w:val="0"/>
        <w:color w:val="ffffff"/>
        <w:sz w:val="72"/>
        <w:szCs w:val="7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Raleway" w:cs="Raleway" w:eastAsia="Raleway" w:hAnsi="Raleway"/>
        <w:b w:val="1"/>
        <w:i w:val="0"/>
        <w:smallCaps w:val="0"/>
        <w:strike w:val="0"/>
        <w:color w:val="ffffff"/>
        <w:sz w:val="72"/>
        <w:szCs w:val="7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Raleway" w:cs="Raleway" w:eastAsia="Raleway" w:hAnsi="Raleway"/>
        <w:b w:val="1"/>
        <w:i w:val="0"/>
        <w:smallCaps w:val="0"/>
        <w:strike w:val="0"/>
        <w:color w:val="ffffff"/>
        <w:sz w:val="72"/>
        <w:szCs w:val="72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Raleway" w:cs="Raleway" w:eastAsia="Raleway" w:hAnsi="Raleway"/>
        <w:b w:val="1"/>
        <w:i w:val="0"/>
        <w:smallCaps w:val="0"/>
        <w:strike w:val="0"/>
        <w:color w:val="ffffff"/>
        <w:sz w:val="72"/>
        <w:szCs w:val="72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Raleway" w:cs="Raleway" w:eastAsia="Raleway" w:hAnsi="Raleway"/>
        <w:b w:val="1"/>
        <w:i w:val="0"/>
        <w:smallCaps w:val="0"/>
        <w:strike w:val="0"/>
        <w:color w:val="ffffff"/>
        <w:sz w:val="72"/>
        <w:szCs w:val="7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Raleway" w:cs="Raleway" w:eastAsia="Raleway" w:hAnsi="Raleway"/>
        <w:b w:val="1"/>
        <w:i w:val="0"/>
        <w:smallCaps w:val="0"/>
        <w:strike w:val="0"/>
        <w:color w:val="ffffff"/>
        <w:sz w:val="72"/>
        <w:szCs w:val="72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Raleway" w:cs="Raleway" w:eastAsia="Raleway" w:hAnsi="Raleway"/>
        <w:b w:val="1"/>
        <w:i w:val="0"/>
        <w:smallCaps w:val="0"/>
        <w:strike w:val="0"/>
        <w:color w:val="ffffff"/>
        <w:sz w:val="72"/>
        <w:szCs w:val="72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Raleway" w:cs="Raleway" w:eastAsia="Raleway" w:hAnsi="Raleway"/>
        <w:b w:val="1"/>
        <w:i w:val="0"/>
        <w:smallCaps w:val="0"/>
        <w:strike w:val="0"/>
        <w:color w:val="ffffff"/>
        <w:sz w:val="72"/>
        <w:szCs w:val="7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Raleway" w:cs="Raleway" w:eastAsia="Raleway" w:hAnsi="Raleway"/>
        <w:b w:val="1"/>
        <w:i w:val="0"/>
        <w:smallCaps w:val="0"/>
        <w:strike w:val="0"/>
        <w:color w:val="ffffff"/>
        <w:sz w:val="72"/>
        <w:szCs w:val="72"/>
        <w:u w:val="none"/>
        <w:shd w:fill="auto" w:val="clear"/>
        <w:vertAlign w:val="baseli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UFifkKDS9Rkx1xW5JxPptqFcCA==">AMUW2mUloqGIfHgHBegSVI3TtuNQpPp4ur1OPwZ7aoSXz96+erLDpJhiub6FCKMaVRLVYKHK46VS+u99CmpqZ+NHE8ip0xIxX+BN2aROGlSPppk7oJPu9s5JkB8SW6M6I89TJcKUIX7dEhZjsrTZo2FBztDhAEOdzEHnNM+osYjcncNzBSDiFAsesuNGR1DBedXjCTFj4+hV+Wy+iQsmmi4B1E83g5CA4B7R8obCImh06niS2TlTthc=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