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Сценарий 2. Финансовое бинго</w:t>
      </w:r>
    </w:p>
    <w:p w:rsidR="00000000" w:rsidDel="00000000" w:rsidP="00000000" w:rsidRDefault="00000000" w:rsidRPr="00000000" w14:paraId="00000002">
      <w:pPr>
        <w:spacing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4"/>
        </w:numPr>
        <w:spacing w:line="240" w:lineRule="auto"/>
        <w:ind w:left="425" w:hanging="360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Описание мероприятия</w:t>
      </w:r>
    </w:p>
    <w:p w:rsidR="00000000" w:rsidDel="00000000" w:rsidP="00000000" w:rsidRDefault="00000000" w:rsidRPr="00000000" w14:paraId="00000004">
      <w:pPr>
        <w:pStyle w:val="Heading3"/>
        <w:spacing w:line="240" w:lineRule="auto"/>
        <w:jc w:val="both"/>
        <w:rPr>
          <w:color w:val="000000"/>
        </w:rPr>
      </w:pPr>
      <w:bookmarkStart w:colFirst="0" w:colLast="0" w:name="_heading=h.1fob9te" w:id="2"/>
      <w:bookmarkEnd w:id="2"/>
      <w:r w:rsidDel="00000000" w:rsidR="00000000" w:rsidRPr="00000000">
        <w:rPr>
          <w:color w:val="000000"/>
          <w:rtl w:val="0"/>
        </w:rPr>
        <w:t xml:space="preserve">1.1. Краткая характеристика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3390"/>
        <w:gridCol w:w="4680"/>
        <w:tblGridChange w:id="0">
          <w:tblGrid>
            <w:gridCol w:w="945"/>
            <w:gridCol w:w="339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Параметр мероприятия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Характеристика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Формат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Игра живого действия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Темы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Семейный бюджет и личный финансовый план, Банки, Риски и страхование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Уровень сложности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Количество участников и распределение по командам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Не больше 30 чел. В игре предусмотрено деление на пары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Оптимальный возраст участников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8-10 лет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Необходимое количество модераторов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Общая продолжительность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ак. час (45 минут)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Цели и задачи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Цели: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Развитие финансовой грамотности.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Сформировать понимание семейного бюджета, источников доходов и видов расходов.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Сформировать понимание функций банка.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Научить описывать направления расходов семьи.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Научить принимать решения по вопросу сбережений, ведения личного бюджета.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Научить определять риски и принимать решения по участию в деятельности, связанной с рисками потери средств.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Развитие личностного потенциала (потенциала достижения).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Приобрести ресурсы устойчивости - навык анализа эффективности выбора.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Планируемый результат в виде знаний и умений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Результаты по финансовой грамотности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Знаю: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6"/>
              </w:numPr>
              <w:shd w:fill="ffffff" w:val="clear"/>
              <w:spacing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Основные направления расходов.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6"/>
              </w:numPr>
              <w:shd w:fill="ffffff" w:val="clear"/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Какие источники доходов существуют.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6"/>
              </w:numPr>
              <w:shd w:fill="ffffff" w:val="clear"/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Что такое банк и какие функции он выполняет.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6"/>
              </w:numPr>
              <w:shd w:fill="ffffff" w:val="clear"/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Что такое кредит и зачем он нужен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6"/>
              </w:numPr>
              <w:shd w:fill="ffffff" w:val="clear"/>
              <w:spacing w:after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Какие основные риски, угрожающие нашему финансовому благополучию, существуют.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Умею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5"/>
              </w:numPr>
              <w:shd w:fill="ffffff" w:val="clear"/>
              <w:spacing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Описывать направления расходов семьи и их классификацию.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5"/>
              </w:numPr>
              <w:shd w:fill="ffffff" w:val="clear"/>
              <w:spacing w:after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Определять последствия различных событийдля бюджета семьи.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Применяю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hd w:fill="ffffff" w:val="clear"/>
              <w:spacing w:before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Веду личный бюджет, рассчитываю доли расходов на разные товары и услуги.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hd w:fill="ffffff" w:val="clear"/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Принимаю грамотные решения по вопросу займа денег.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hd w:fill="ffffff" w:val="clear"/>
              <w:spacing w:after="240"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Не участвую в игровой и иной деятельности, связанной с рисками потери или проигрыша средств.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Результаты по развитию личностного потенциала</w:t>
            </w:r>
            <w:r w:rsidDel="00000000" w:rsidR="00000000" w:rsidRPr="00000000">
              <w:rPr>
                <w:rtl w:val="0"/>
              </w:rPr>
              <w:t xml:space="preserve"> (потенциала достижения):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Приобретены ресурсы устойчивости - ученик способен проанализировать, насколько эффективен его выбор.</w:t>
            </w:r>
          </w:p>
        </w:tc>
      </w:tr>
    </w:tbl>
    <w:p w:rsidR="00000000" w:rsidDel="00000000" w:rsidP="00000000" w:rsidRDefault="00000000" w:rsidRPr="00000000" w14:paraId="0000004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spacing w:line="240" w:lineRule="auto"/>
        <w:jc w:val="both"/>
        <w:rPr>
          <w:color w:val="000000"/>
        </w:rPr>
      </w:pPr>
      <w:bookmarkStart w:colFirst="0" w:colLast="0" w:name="_heading=h.3znysh7" w:id="3"/>
      <w:bookmarkEnd w:id="3"/>
      <w:r w:rsidDel="00000000" w:rsidR="00000000" w:rsidRPr="00000000">
        <w:rPr>
          <w:color w:val="000000"/>
          <w:rtl w:val="0"/>
        </w:rPr>
        <w:t xml:space="preserve">1.2. Технические требования к месту проведения</w:t>
      </w:r>
    </w:p>
    <w:p w:rsidR="00000000" w:rsidDel="00000000" w:rsidP="00000000" w:rsidRDefault="00000000" w:rsidRPr="00000000" w14:paraId="00000042">
      <w:pPr>
        <w:numPr>
          <w:ilvl w:val="0"/>
          <w:numId w:val="1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Размер помещения должен соответствовать количеству участников мероприятия.</w:t>
      </w:r>
    </w:p>
    <w:p w:rsidR="00000000" w:rsidDel="00000000" w:rsidP="00000000" w:rsidRDefault="00000000" w:rsidRPr="00000000" w14:paraId="00000043">
      <w:pPr>
        <w:numPr>
          <w:ilvl w:val="0"/>
          <w:numId w:val="12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проведения занятия подойдет как учебный класс, так и открытая площадка в парке. 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проведения игры необходимо распечатать бланки для бинго, для заключительной части занятия нужна доска/лист флипчарта для записи ответов детей.</w:t>
      </w:r>
    </w:p>
    <w:p w:rsidR="00000000" w:rsidDel="00000000" w:rsidP="00000000" w:rsidRDefault="00000000" w:rsidRPr="00000000" w14:paraId="00000045">
      <w:pPr>
        <w:numPr>
          <w:ilvl w:val="0"/>
          <w:numId w:val="12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Для показа презентации (Приложение 1) необходим проектор.</w:t>
      </w:r>
    </w:p>
    <w:p w:rsidR="00000000" w:rsidDel="00000000" w:rsidP="00000000" w:rsidRDefault="00000000" w:rsidRPr="00000000" w14:paraId="00000046">
      <w:pPr>
        <w:spacing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line="240" w:lineRule="auto"/>
        <w:jc w:val="both"/>
        <w:rPr/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  <w:t xml:space="preserve">2. Порядок проведения мероприятия</w:t>
      </w:r>
    </w:p>
    <w:p w:rsidR="00000000" w:rsidDel="00000000" w:rsidP="00000000" w:rsidRDefault="00000000" w:rsidRPr="00000000" w14:paraId="00000048">
      <w:pPr>
        <w:pStyle w:val="Heading3"/>
        <w:spacing w:line="240" w:lineRule="auto"/>
        <w:jc w:val="both"/>
        <w:rPr>
          <w:color w:val="000000"/>
        </w:rPr>
      </w:pPr>
      <w:bookmarkStart w:colFirst="0" w:colLast="0" w:name="_heading=h.tyjcwt" w:id="5"/>
      <w:bookmarkEnd w:id="5"/>
      <w:r w:rsidDel="00000000" w:rsidR="00000000" w:rsidRPr="00000000">
        <w:rPr>
          <w:color w:val="000000"/>
          <w:rtl w:val="0"/>
        </w:rPr>
        <w:t xml:space="preserve">2.1. Подготовка к мероприятию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Распечатать бланки для бинго (см. Приложение 2 для тура 1 и Приложение 3 для тура 2).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Распечатать или если нет возможности, то расчертить доску/лист флипчарта под лист бинго из заключительной части занятия (см. Приложение 4).</w:t>
      </w:r>
    </w:p>
    <w:p w:rsidR="00000000" w:rsidDel="00000000" w:rsidP="00000000" w:rsidRDefault="00000000" w:rsidRPr="00000000" w14:paraId="0000004B">
      <w:pPr>
        <w:pStyle w:val="Heading3"/>
        <w:spacing w:line="240" w:lineRule="auto"/>
        <w:jc w:val="both"/>
        <w:rPr>
          <w:color w:val="000000"/>
        </w:rPr>
      </w:pPr>
      <w:bookmarkStart w:colFirst="0" w:colLast="0" w:name="_heading=h.3dy6vkm" w:id="6"/>
      <w:bookmarkEnd w:id="6"/>
      <w:r w:rsidDel="00000000" w:rsidR="00000000" w:rsidRPr="00000000">
        <w:rPr>
          <w:color w:val="000000"/>
          <w:rtl w:val="0"/>
        </w:rPr>
        <w:t xml:space="preserve">2.2. Теоретическая часть</w:t>
      </w:r>
    </w:p>
    <w:p w:rsidR="00000000" w:rsidDel="00000000" w:rsidP="00000000" w:rsidRDefault="00000000" w:rsidRPr="00000000" w14:paraId="0000004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Эта игра предусматривает знакомство детей с основными понятиями тем “Семейный бюджет и личный финансовый план”, “Банки”, “Риски и страхование”, может проводиться в качестве заключительного урока.</w:t>
      </w:r>
    </w:p>
    <w:p w:rsidR="00000000" w:rsidDel="00000000" w:rsidP="00000000" w:rsidRDefault="00000000" w:rsidRPr="00000000" w14:paraId="0000004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Ведущий Привет, ребята! Сегодня у нас урок, на котором мы вспоминаем прошедшие темы. Давайте вспомним несколько терминов.</w:t>
      </w:r>
    </w:p>
    <w:p w:rsidR="00000000" w:rsidDel="00000000" w:rsidP="00000000" w:rsidRDefault="00000000" w:rsidRPr="00000000" w14:paraId="0000004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Что такое деньги?</w:t>
      </w:r>
    </w:p>
    <w:p w:rsidR="00000000" w:rsidDel="00000000" w:rsidP="00000000" w:rsidRDefault="00000000" w:rsidRPr="00000000" w14:paraId="0000005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Послушайте ответы детей.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Ведущий: Верно, деньги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- это главное средство обмена в нашем мире, которое дает нам возможность приобрести любую вещь, которую мы захотим, например, приставку PlayStation или молоко для блинчиков.</w:t>
      </w:r>
    </w:p>
    <w:p w:rsidR="00000000" w:rsidDel="00000000" w:rsidP="00000000" w:rsidRDefault="00000000" w:rsidRPr="00000000" w14:paraId="0000005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А зачем нужен семейный бюджет?</w:t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Послушайте ответы детей.</w:t>
      </w:r>
    </w:p>
    <w:p w:rsidR="00000000" w:rsidDel="00000000" w:rsidP="00000000" w:rsidRDefault="00000000" w:rsidRPr="00000000" w14:paraId="00000059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Ведущий: </w:t>
      </w:r>
      <w:r w:rsidDel="00000000" w:rsidR="00000000" w:rsidRPr="00000000">
        <w:rPr>
          <w:i w:val="1"/>
          <w:rtl w:val="0"/>
        </w:rPr>
        <w:t xml:space="preserve">Верно, бюджет </w:t>
      </w:r>
      <w:r w:rsidDel="00000000" w:rsidR="00000000" w:rsidRPr="00000000">
        <w:rPr>
          <w:rtl w:val="0"/>
        </w:rPr>
        <w:t xml:space="preserve">- план доходов и расходов семьи, с помощью которого мы можем понять какую сумму денег семья получит в свое распоряжение в следующем месяце и куда она эти деньги потратит.</w:t>
      </w:r>
    </w:p>
    <w:p w:rsidR="00000000" w:rsidDel="00000000" w:rsidP="00000000" w:rsidRDefault="00000000" w:rsidRPr="00000000" w14:paraId="0000005A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Доходы - вся сумма денег, которая приходит в семью в течение месяца. </w:t>
      </w:r>
    </w:p>
    <w:p w:rsidR="00000000" w:rsidDel="00000000" w:rsidP="00000000" w:rsidRDefault="00000000" w:rsidRPr="00000000" w14:paraId="0000005B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Расходы - все денежные траты семьи на различные товары или услуги в течение месяца.</w:t>
      </w:r>
    </w:p>
    <w:p w:rsidR="00000000" w:rsidDel="00000000" w:rsidP="00000000" w:rsidRDefault="00000000" w:rsidRPr="00000000" w14:paraId="0000005C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 какие семейные доходы и расходы вы можете назвать?</w:t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Послушайте ответы детей.</w:t>
      </w:r>
    </w:p>
    <w:p w:rsidR="00000000" w:rsidDel="00000000" w:rsidP="00000000" w:rsidRDefault="00000000" w:rsidRPr="00000000" w14:paraId="0000005E">
      <w:pPr>
        <w:widowControl w:val="0"/>
        <w:spacing w:after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320" w:lineRule="auto"/>
        <w:jc w:val="both"/>
        <w:rPr/>
      </w:pPr>
      <w:r w:rsidDel="00000000" w:rsidR="00000000" w:rsidRPr="00000000">
        <w:rPr>
          <w:rtl w:val="0"/>
        </w:rPr>
        <w:t xml:space="preserve">Ведущий: Да, к доходам относятся: 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8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Заработная плата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8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Социальные выплаты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8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Доходы от собственности, которой мы владеем (например, от аренды квартиры)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8"/>
        </w:numPr>
        <w:spacing w:after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Доходы от инвестиций (например, от вклада)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Расходы можно назвать такие:</w:t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11"/>
        </w:numPr>
        <w:spacing w:befor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Питание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Коммунальные услуги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Транспорт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Медикаменты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Образование детей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Одежда, обувь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Связь, интернет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11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Развлечения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11"/>
        </w:numPr>
        <w:spacing w:after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Выплата долгов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Что такое вклад и зачем он нужен?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Послушайте ответы детей.</w:t>
      </w:r>
    </w:p>
    <w:p w:rsidR="00000000" w:rsidDel="00000000" w:rsidP="00000000" w:rsidRDefault="00000000" w:rsidRPr="00000000" w14:paraId="00000070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Ведущий: Вклад  - это деньги, которые вы </w:t>
      </w:r>
      <w:r w:rsidDel="00000000" w:rsidR="00000000" w:rsidRPr="00000000">
        <w:rPr>
          <w:b w:val="1"/>
          <w:rtl w:val="0"/>
        </w:rPr>
        <w:t xml:space="preserve">даете</w:t>
      </w:r>
      <w:r w:rsidDel="00000000" w:rsidR="00000000" w:rsidRPr="00000000">
        <w:rPr>
          <w:rtl w:val="0"/>
        </w:rPr>
        <w:t xml:space="preserve"> в долг банку.</w:t>
      </w:r>
    </w:p>
    <w:p w:rsidR="00000000" w:rsidDel="00000000" w:rsidP="00000000" w:rsidRDefault="00000000" w:rsidRPr="00000000" w14:paraId="00000071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За использование ваших денег, </w:t>
      </w:r>
      <w:r w:rsidDel="00000000" w:rsidR="00000000" w:rsidRPr="00000000">
        <w:rPr>
          <w:b w:val="1"/>
          <w:rtl w:val="0"/>
        </w:rPr>
        <w:t xml:space="preserve">банк </w:t>
      </w:r>
      <w:r w:rsidDel="00000000" w:rsidR="00000000" w:rsidRPr="00000000">
        <w:rPr>
          <w:rtl w:val="0"/>
        </w:rPr>
        <w:t xml:space="preserve">обещает сохранить ваш вклад и выплатить вам процент. Этот процент-ваш доход.</w:t>
      </w:r>
    </w:p>
    <w:p w:rsidR="00000000" w:rsidDel="00000000" w:rsidP="00000000" w:rsidRDefault="00000000" w:rsidRPr="00000000" w14:paraId="00000072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За кредитом тоже идут в банк, а чем он отличается от вклада, кто знает?</w:t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Послушайте ответы детей.</w:t>
      </w:r>
    </w:p>
    <w:p w:rsidR="00000000" w:rsidDel="00000000" w:rsidP="00000000" w:rsidRDefault="00000000" w:rsidRPr="00000000" w14:paraId="00000074">
      <w:pPr>
        <w:widowControl w:val="0"/>
        <w:spacing w:after="320" w:lineRule="auto"/>
        <w:jc w:val="both"/>
        <w:rPr/>
      </w:pPr>
      <w:r w:rsidDel="00000000" w:rsidR="00000000" w:rsidRPr="00000000">
        <w:rPr>
          <w:rtl w:val="0"/>
        </w:rPr>
        <w:br w:type="textWrapping"/>
        <w:t xml:space="preserve">Ведущий: Кредит - это деньги, которые вы </w:t>
      </w:r>
      <w:r w:rsidDel="00000000" w:rsidR="00000000" w:rsidRPr="00000000">
        <w:rPr>
          <w:b w:val="1"/>
          <w:rtl w:val="0"/>
        </w:rPr>
        <w:t xml:space="preserve">берете</w:t>
      </w:r>
      <w:r w:rsidDel="00000000" w:rsidR="00000000" w:rsidRPr="00000000">
        <w:rPr>
          <w:rtl w:val="0"/>
        </w:rPr>
        <w:t xml:space="preserve"> в долг у банка. За использование денег банка уже </w:t>
      </w:r>
      <w:r w:rsidDel="00000000" w:rsidR="00000000" w:rsidRPr="00000000">
        <w:rPr>
          <w:b w:val="1"/>
          <w:rtl w:val="0"/>
        </w:rPr>
        <w:t xml:space="preserve">вы</w:t>
      </w:r>
      <w:r w:rsidDel="00000000" w:rsidR="00000000" w:rsidRPr="00000000">
        <w:rPr>
          <w:rtl w:val="0"/>
        </w:rPr>
        <w:t xml:space="preserve"> платите процент. Кредит можно взять на квартиру, машину и на другие покупки.</w:t>
      </w:r>
    </w:p>
    <w:p w:rsidR="00000000" w:rsidDel="00000000" w:rsidP="00000000" w:rsidRDefault="00000000" w:rsidRPr="00000000" w14:paraId="00000075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 зачем нам нужно страхование?</w:t>
      </w:r>
    </w:p>
    <w:p w:rsidR="00000000" w:rsidDel="00000000" w:rsidP="00000000" w:rsidRDefault="00000000" w:rsidRPr="00000000" w14:paraId="00000076">
      <w:pPr>
        <w:spacing w:line="240" w:lineRule="auto"/>
        <w:jc w:val="both"/>
        <w:rPr/>
      </w:pPr>
      <w:r w:rsidDel="00000000" w:rsidR="00000000" w:rsidRPr="00000000">
        <w:rPr>
          <w:i w:val="1"/>
          <w:rtl w:val="0"/>
        </w:rPr>
        <w:t xml:space="preserve">Послушайте ответы детей.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Ведущий: Страхование - договор со страховой компанией, защищающий имущественные интересы людей и компаний в случае непредвиденных обстоятельств</w:t>
      </w:r>
    </w:p>
    <w:p w:rsidR="00000000" w:rsidDel="00000000" w:rsidP="00000000" w:rsidRDefault="00000000" w:rsidRPr="00000000" w14:paraId="00000078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Застраховать можно все что угодно: жизнь, здоровье, квартиру, машину, долги и любой прочий аспект жизни, связанный с риском</w:t>
      </w:r>
    </w:p>
    <w:p w:rsidR="00000000" w:rsidDel="00000000" w:rsidP="00000000" w:rsidRDefault="00000000" w:rsidRPr="00000000" w14:paraId="00000079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Например, можно купить страховку на жилье, и если у вас случается какое- то происшествие в доме (например, затопило квартиру от сломавшейся стиральной машинки), то она покроет ремонт или компенсацию соседям.</w:t>
      </w:r>
    </w:p>
    <w:p w:rsidR="00000000" w:rsidDel="00000000" w:rsidP="00000000" w:rsidRDefault="00000000" w:rsidRPr="00000000" w14:paraId="0000007A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Ура, мы все вспомнили! Давайте играть!</w:t>
      </w:r>
    </w:p>
    <w:p w:rsidR="00000000" w:rsidDel="00000000" w:rsidP="00000000" w:rsidRDefault="00000000" w:rsidRPr="00000000" w14:paraId="0000007B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Ведущий: На первом туре правила такие - я достаю карточку с определением, вы должны догадаться, о каком термине идет речь и зачеркнуть его в своем бланке. Кто зачеркивает успешно все ячейки, кричит “Бинго” (Материалы для проведения первого тура см. Приложение 2).</w:t>
      </w:r>
    </w:p>
    <w:p w:rsidR="00000000" w:rsidDel="00000000" w:rsidP="00000000" w:rsidRDefault="00000000" w:rsidRPr="00000000" w14:paraId="0000007C">
      <w:pPr>
        <w:widowControl w:val="0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Ведущий: Во втором туре вам нужно будет найти напарника и задать ему вопрос из своего бланка. Ответ кратко записать. Цель игры состоит не только в том, чтобы заполнить все графы таблицы, но и в том, чтобы на каждый следующий вопрос отвечал другой участник. Кто получит ответы на все вопросы и заполнит табличку, громко кричит: «Бинго Й-хохо!».</w:t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Список вопросов в бинго (вопросы на знание и мнения, которые включают рефлексию собственного опыта, перемешаны в </w:t>
      </w:r>
      <w:r w:rsidDel="00000000" w:rsidR="00000000" w:rsidRPr="00000000">
        <w:rPr>
          <w:i w:val="1"/>
          <w:rtl w:val="0"/>
        </w:rPr>
        <w:t xml:space="preserve">бланках бинго тура </w:t>
      </w:r>
      <w:r w:rsidDel="00000000" w:rsidR="00000000" w:rsidRPr="00000000">
        <w:rPr>
          <w:i w:val="1"/>
          <w:rtl w:val="0"/>
        </w:rPr>
        <w:t xml:space="preserve">2, см. Приложение 3. Сами бланки тура 2 не проверяются на правильность/неправильность, но вместе с детьми можно пообсуждать, насколько их ответы близки к истине):</w:t>
      </w:r>
    </w:p>
    <w:p w:rsidR="00000000" w:rsidDel="00000000" w:rsidP="00000000" w:rsidRDefault="00000000" w:rsidRPr="00000000" w14:paraId="0000007E">
      <w:pPr>
        <w:spacing w:after="240" w:befor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Вопросы на знание</w:t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spacing w:before="240" w:lineRule="auto"/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Приведи пример дохода (зарплата, гонорар, прибыль, стипендия и др.)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Кто получает пенсию? (пенсионеры - те, кто достигли пенсионного возраста, люди, которые имеют инвалидность или потеряли кормильца, также ее получают в связи с длительной профессиональной деятельностью)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Кто получает стипендию? (как правило, студентам колледжей, вузов, аспирантам и докторантам)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За что получают заработную плату? (за работу, труд)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Как можно копить деньги школьнику? (копить с карманных денег, экономить на необязательных тратах, копить в банке и др. ответы)</w:t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Приведи пример расходов (на проезд, питание, покупку одежды и т.д.) </w:t>
      </w:r>
    </w:p>
    <w:p w:rsidR="00000000" w:rsidDel="00000000" w:rsidP="00000000" w:rsidRDefault="00000000" w:rsidRPr="00000000" w14:paraId="00000085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Приведи пример обязательных расходов семьи (на питание, проезд, оплату коммунальных услуг и др.)</w:t>
      </w:r>
    </w:p>
    <w:p w:rsidR="00000000" w:rsidDel="00000000" w:rsidP="00000000" w:rsidRDefault="00000000" w:rsidRPr="00000000" w14:paraId="00000086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Приведи пример расходов, на которые тратиться не обязательно (на чипсы, газировку, игровые автоматы и др.)</w:t>
      </w:r>
    </w:p>
    <w:p w:rsidR="00000000" w:rsidDel="00000000" w:rsidP="00000000" w:rsidRDefault="00000000" w:rsidRPr="00000000" w14:paraId="00000087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такое долги? (</w:t>
      </w:r>
      <w:r w:rsidDel="00000000" w:rsidR="00000000" w:rsidRPr="00000000">
        <w:rPr>
          <w:i w:val="1"/>
          <w:rtl w:val="0"/>
        </w:rPr>
        <w:t xml:space="preserve">деньги, которые семья занимает у других людей или компаний для того, чтобы приобрести те или иные товары или услуги)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такое инфляция? (</w:t>
      </w:r>
      <w:r w:rsidDel="00000000" w:rsidR="00000000" w:rsidRPr="00000000">
        <w:rPr>
          <w:i w:val="1"/>
          <w:rtl w:val="0"/>
        </w:rPr>
        <w:t xml:space="preserve">процесс обесценивания денег в экономике, потеря деньгами их покупательной способности. Главный признак инфляции - постоянный рост цен)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Зачем нужен банк? Что люди делают в банке? (</w:t>
      </w:r>
      <w:r w:rsidDel="00000000" w:rsidR="00000000" w:rsidRPr="00000000">
        <w:rPr>
          <w:i w:val="1"/>
          <w:rtl w:val="0"/>
        </w:rPr>
        <w:t xml:space="preserve">Банк - компания, которая занимается привлечением, хранением и выдачей денег. Люди хранят деньги в банке, берут в долг, покупают деньги, переводят деньги и др.)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можно взять в кредит?  (от кроссовок до квартиры)</w:t>
      </w:r>
    </w:p>
    <w:p w:rsidR="00000000" w:rsidDel="00000000" w:rsidP="00000000" w:rsidRDefault="00000000" w:rsidRPr="00000000" w14:paraId="0000008B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Где безопасно брать кредит? (в банке)</w:t>
      </w:r>
    </w:p>
    <w:p w:rsidR="00000000" w:rsidDel="00000000" w:rsidP="00000000" w:rsidRDefault="00000000" w:rsidRPr="00000000" w14:paraId="0000008C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Какие события приносят лишние траты? Приведи пример непредвиденных событий. (пожар, увольнение, залив квартиры и др.)</w:t>
      </w:r>
    </w:p>
    <w:p w:rsidR="00000000" w:rsidDel="00000000" w:rsidP="00000000" w:rsidRDefault="00000000" w:rsidRPr="00000000" w14:paraId="0000008D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такое страхование? (</w:t>
      </w:r>
      <w:r w:rsidDel="00000000" w:rsidR="00000000" w:rsidRPr="00000000">
        <w:rPr>
          <w:i w:val="1"/>
          <w:rtl w:val="0"/>
        </w:rPr>
        <w:t xml:space="preserve">Страхование - финансовый продукт, который позволяет семье защититься от последствий негативных событий и иметь деньги для устранения неприятных последствий этих событий)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Кто такие финансовые мошенники? (</w:t>
      </w:r>
      <w:r w:rsidDel="00000000" w:rsidR="00000000" w:rsidRPr="00000000">
        <w:rPr>
          <w:i w:val="1"/>
          <w:rtl w:val="0"/>
        </w:rPr>
        <w:t xml:space="preserve">Финансовые мошенники - люди и организации, стремящиеся обманным путем забрать у нас деньги)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Кот Матроскин собирается брать кредит на ферму, но если он его возьмет, у него совсем не останется денег на покупку еды. Брать ли кредит Матроскину? (Нет, потому что ему не хватает денег на еду, а кредит нужно возвращать)</w:t>
      </w:r>
    </w:p>
    <w:p w:rsidR="00000000" w:rsidDel="00000000" w:rsidP="00000000" w:rsidRDefault="00000000" w:rsidRPr="00000000" w14:paraId="00000090">
      <w:pPr>
        <w:numPr>
          <w:ilvl w:val="0"/>
          <w:numId w:val="7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Какое слово лишнее: пенсия, оплата кредита, покупка продуктов, оплата проезда (пенсия - так как это доход, а не расход)</w:t>
      </w:r>
    </w:p>
    <w:p w:rsidR="00000000" w:rsidDel="00000000" w:rsidP="00000000" w:rsidRDefault="00000000" w:rsidRPr="00000000" w14:paraId="00000091">
      <w:pPr>
        <w:numPr>
          <w:ilvl w:val="0"/>
          <w:numId w:val="7"/>
        </w:numPr>
        <w:spacing w:after="240" w:lineRule="auto"/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Папа получил СМС-сообщение: «Стою на кассе в магазине, срочно положи 50 руб. на этот номер. Мама». На сколько мошенники обогатятся, если им доверились 100 пап, 500 пап, 1000 пап? (100 пап - 5000 рублей, 500 пап - 25 000 рублей, 1000 пап - 50 000 рублей)</w:t>
      </w:r>
    </w:p>
    <w:p w:rsidR="00000000" w:rsidDel="00000000" w:rsidP="00000000" w:rsidRDefault="00000000" w:rsidRPr="00000000" w14:paraId="00000092">
      <w:pPr>
        <w:spacing w:after="240" w:befor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Вопросы про мнения</w:t>
      </w:r>
    </w:p>
    <w:p w:rsidR="00000000" w:rsidDel="00000000" w:rsidP="00000000" w:rsidRDefault="00000000" w:rsidRPr="00000000" w14:paraId="00000093">
      <w:pPr>
        <w:numPr>
          <w:ilvl w:val="0"/>
          <w:numId w:val="10"/>
        </w:numPr>
        <w:spacing w:before="240" w:lineRule="auto"/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можно купить на 100 рублей? (жвачку, банан и др. подходящие ответы)</w:t>
      </w:r>
    </w:p>
    <w:p w:rsidR="00000000" w:rsidDel="00000000" w:rsidP="00000000" w:rsidRDefault="00000000" w:rsidRPr="00000000" w14:paraId="00000094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такое карманные деньги? (деньги на ежедневные расходы)</w:t>
      </w:r>
    </w:p>
    <w:p w:rsidR="00000000" w:rsidDel="00000000" w:rsidP="00000000" w:rsidRDefault="00000000" w:rsidRPr="00000000" w14:paraId="00000095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Напиши примету про деньги (“Копейка рубль бережет” и др.)</w:t>
      </w:r>
    </w:p>
    <w:p w:rsidR="00000000" w:rsidDel="00000000" w:rsidP="00000000" w:rsidRDefault="00000000" w:rsidRPr="00000000" w14:paraId="00000096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Что ты чаще всего покупаешь? (нет правильного ответа)</w:t>
      </w:r>
    </w:p>
    <w:p w:rsidR="00000000" w:rsidDel="00000000" w:rsidP="00000000" w:rsidRDefault="00000000" w:rsidRPr="00000000" w14:paraId="00000097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Самая дорогая твоя покупка? (нет правильного ответа)</w:t>
      </w:r>
    </w:p>
    <w:p w:rsidR="00000000" w:rsidDel="00000000" w:rsidP="00000000" w:rsidRDefault="00000000" w:rsidRPr="00000000" w14:paraId="00000098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Сколько денег тебе удавалось накопить? (нет правильного ответа)</w:t>
      </w:r>
    </w:p>
    <w:p w:rsidR="00000000" w:rsidDel="00000000" w:rsidP="00000000" w:rsidRDefault="00000000" w:rsidRPr="00000000" w14:paraId="00000099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Тебе когда-нибудь платили за работу? Что это за была работа? (нет правильного ответа)</w:t>
      </w:r>
    </w:p>
    <w:p w:rsidR="00000000" w:rsidDel="00000000" w:rsidP="00000000" w:rsidRDefault="00000000" w:rsidRPr="00000000" w14:paraId="0000009A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Как ты думаешь, какая зарплата самая высокая в мире? (нет правильного ответа, но иногда говорят, что у Президентов)</w:t>
      </w:r>
    </w:p>
    <w:p w:rsidR="00000000" w:rsidDel="00000000" w:rsidP="00000000" w:rsidRDefault="00000000" w:rsidRPr="00000000" w14:paraId="0000009B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Можно ли выиграть в лотерею? Почему ты так думаешь? (можно, но шанс обычно очень мал)</w:t>
      </w:r>
    </w:p>
    <w:p w:rsidR="00000000" w:rsidDel="00000000" w:rsidP="00000000" w:rsidRDefault="00000000" w:rsidRPr="00000000" w14:paraId="0000009C">
      <w:pPr>
        <w:numPr>
          <w:ilvl w:val="0"/>
          <w:numId w:val="10"/>
        </w:numPr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Как можно сэкономить на продуктах? (покупать по скидке, идти в продуктовый со списком и т.д.)</w:t>
      </w:r>
    </w:p>
    <w:p w:rsidR="00000000" w:rsidDel="00000000" w:rsidP="00000000" w:rsidRDefault="00000000" w:rsidRPr="00000000" w14:paraId="0000009D">
      <w:pPr>
        <w:numPr>
          <w:ilvl w:val="0"/>
          <w:numId w:val="10"/>
        </w:numPr>
        <w:spacing w:after="240" w:lineRule="auto"/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Ты сталкивался с мошенничеством? Расскажи, как действовали мошенники и как действовал ты. (нет правильного ответа)</w:t>
      </w:r>
    </w:p>
    <w:p w:rsidR="00000000" w:rsidDel="00000000" w:rsidP="00000000" w:rsidRDefault="00000000" w:rsidRPr="00000000" w14:paraId="0000009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Ведущий: В третьем туре мы будем заполнять таблицу с вами вместе. </w:t>
      </w:r>
    </w:p>
    <w:p w:rsidR="00000000" w:rsidDel="00000000" w:rsidP="00000000" w:rsidRDefault="00000000" w:rsidRPr="00000000" w14:paraId="000000A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туре 3 ведущий заполняет с детьми таблицу, исходя из их ответов в бланках бинго в туре 2.  После заполнения таблицы (см. Приложение 4) проводит рефлексию, комментирует, какие вопросы в темах “Семейный бюджет и личный финансовый план, Банки, Риски и страхование” детям следует вспомнить, какие интересные факты о финансовой грамотности одноклассников запомнились, какой свой опыт оказался полезным с точки зрения финансовой грамотности.</w:t>
      </w:r>
    </w:p>
    <w:p w:rsidR="00000000" w:rsidDel="00000000" w:rsidP="00000000" w:rsidRDefault="00000000" w:rsidRPr="00000000" w14:paraId="000000A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spacing w:line="240" w:lineRule="auto"/>
        <w:jc w:val="both"/>
        <w:rPr>
          <w:color w:val="000000"/>
        </w:rPr>
      </w:pPr>
      <w:bookmarkStart w:colFirst="0" w:colLast="0" w:name="_heading=h.1t3h5sf" w:id="7"/>
      <w:bookmarkEnd w:id="7"/>
      <w:r w:rsidDel="00000000" w:rsidR="00000000" w:rsidRPr="00000000">
        <w:rPr>
          <w:color w:val="000000"/>
          <w:rtl w:val="0"/>
        </w:rPr>
        <w:t xml:space="preserve">2.3. Инструкция для проведения</w:t>
      </w:r>
    </w:p>
    <w:p w:rsidR="00000000" w:rsidDel="00000000" w:rsidP="00000000" w:rsidRDefault="00000000" w:rsidRPr="00000000" w14:paraId="000000A4">
      <w:pPr>
        <w:numPr>
          <w:ilvl w:val="0"/>
          <w:numId w:val="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Тур 1. Раздать бланки бинго для тура 1. Разрезать карточки с определениями. Теоретический блок от ведущего. Ведущий случайным образом вытаскивает карточку и зачитывает определения, дети зачеркивают тот термин, который, как им кажется, подходит под данное определение. Когда будут зачеркнуты все ячейки, нужно крикнуть “Бинго!”. Ведущему нужно распечатывать бланки себе тоже и зачеркивать термины по ходу тура на своем бланке для последующей проверки ответов детей.</w:t>
      </w:r>
    </w:p>
    <w:p w:rsidR="00000000" w:rsidDel="00000000" w:rsidP="00000000" w:rsidRDefault="00000000" w:rsidRPr="00000000" w14:paraId="000000A5">
      <w:pPr>
        <w:numPr>
          <w:ilvl w:val="0"/>
          <w:numId w:val="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Тур 2. Раздать страницы с вопросами (5 вариантов на весь класс, с частичным совпадением вопросов) и карандаши/ручки. Объяснить участникам, что они должны найти себе напарника и задать ему один из вопросов викторины. Ключевые слова ответа записываются в соответствующую графу. Затем пары разбиваются, и участники находят себе других партнеров. Цель игры состоит не только в том, чтобы заполнить все графы таблицы, но и в том, чтобы на каждый следующий вопрос отвечал другой участник. Участник, получивший ответы на вопросы и заполнивший все графы таблицы, громко кричит: «Бинго Й-хохо!». </w:t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Тур 3. Переходите к дискуссии. Зачитайте вопросы из бланка для тура 3 (см. Приложение 4) и попросите участников по очереди излагать полученные ответы, которые они давали в своих вариантах (по 3 участника на вопрос). Запишите на доске ключевые слова. Дайте участникам возможность кратко комментировать ответы. </w:t>
      </w:r>
    </w:p>
    <w:p w:rsidR="00000000" w:rsidDel="00000000" w:rsidP="00000000" w:rsidRDefault="00000000" w:rsidRPr="00000000" w14:paraId="000000A7">
      <w:pPr>
        <w:numPr>
          <w:ilvl w:val="0"/>
          <w:numId w:val="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Рефлексия</w:t>
      </w:r>
    </w:p>
    <w:p w:rsidR="00000000" w:rsidDel="00000000" w:rsidP="00000000" w:rsidRDefault="00000000" w:rsidRPr="00000000" w14:paraId="000000A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jc w:val="both"/>
        <w:rPr/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  <w:t xml:space="preserve">3. Вопросы для рефлексии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Что нового ты узнал о финансовой грамотности своих друзей? </w:t>
      </w:r>
    </w:p>
    <w:p w:rsidR="00000000" w:rsidDel="00000000" w:rsidP="00000000" w:rsidRDefault="00000000" w:rsidRPr="00000000" w14:paraId="000000AB">
      <w:pPr>
        <w:numPr>
          <w:ilvl w:val="0"/>
          <w:numId w:val="16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Что было сложно? Что удивило?</w:t>
      </w:r>
    </w:p>
    <w:p w:rsidR="00000000" w:rsidDel="00000000" w:rsidP="00000000" w:rsidRDefault="00000000" w:rsidRPr="00000000" w14:paraId="000000AC">
      <w:pPr>
        <w:numPr>
          <w:ilvl w:val="0"/>
          <w:numId w:val="16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Какие термины запомнились больше всего?</w:t>
      </w:r>
    </w:p>
    <w:p w:rsidR="00000000" w:rsidDel="00000000" w:rsidP="00000000" w:rsidRDefault="00000000" w:rsidRPr="00000000" w14:paraId="000000AD">
      <w:pPr>
        <w:numPr>
          <w:ilvl w:val="0"/>
          <w:numId w:val="16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 каком твоем личном опыте, где ты показал себя финансово грамотным, напомнила тебе игра?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a6">
    <w:name w:val="annotation reference"/>
    <w:basedOn w:val="a0"/>
    <w:uiPriority w:val="99"/>
    <w:semiHidden w:val="1"/>
    <w:unhideWhenUsed w:val="1"/>
    <w:rsid w:val="00CA71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 w:val="1"/>
    <w:unhideWhenUsed w:val="1"/>
    <w:rsid w:val="00CA71E2"/>
    <w:pPr>
      <w:spacing w:line="240" w:lineRule="auto"/>
    </w:pPr>
    <w:rPr>
      <w:sz w:val="20"/>
      <w:szCs w:val="20"/>
    </w:rPr>
  </w:style>
  <w:style w:type="character" w:styleId="a8" w:customStyle="1">
    <w:name w:val="Текст примечания Знак"/>
    <w:basedOn w:val="a0"/>
    <w:link w:val="a7"/>
    <w:uiPriority w:val="99"/>
    <w:semiHidden w:val="1"/>
    <w:rsid w:val="00CA71E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 w:val="1"/>
    <w:unhideWhenUsed w:val="1"/>
    <w:rsid w:val="00CA71E2"/>
    <w:rPr>
      <w:b w:val="1"/>
      <w:bCs w:val="1"/>
    </w:rPr>
  </w:style>
  <w:style w:type="character" w:styleId="aa" w:customStyle="1">
    <w:name w:val="Тема примечания Знак"/>
    <w:basedOn w:val="a8"/>
    <w:link w:val="a9"/>
    <w:uiPriority w:val="99"/>
    <w:semiHidden w:val="1"/>
    <w:rsid w:val="00CA71E2"/>
    <w:rPr>
      <w:b w:val="1"/>
      <w:bCs w:val="1"/>
      <w:sz w:val="20"/>
      <w:szCs w:val="20"/>
    </w:rPr>
  </w:style>
  <w:style w:type="paragraph" w:styleId="ab">
    <w:name w:val="Balloon Text"/>
    <w:basedOn w:val="a"/>
    <w:link w:val="ac"/>
    <w:uiPriority w:val="99"/>
    <w:semiHidden w:val="1"/>
    <w:unhideWhenUsed w:val="1"/>
    <w:rsid w:val="00CA71E2"/>
    <w:pPr>
      <w:spacing w:line="240" w:lineRule="auto"/>
    </w:pPr>
    <w:rPr>
      <w:rFonts w:ascii="Times New Roman" w:cs="Times New Roman" w:hAnsi="Times New Roman"/>
      <w:sz w:val="18"/>
      <w:szCs w:val="18"/>
    </w:rPr>
  </w:style>
  <w:style w:type="character" w:styleId="ac" w:customStyle="1">
    <w:name w:val="Текст выноски Знак"/>
    <w:basedOn w:val="a0"/>
    <w:link w:val="ab"/>
    <w:uiPriority w:val="99"/>
    <w:semiHidden w:val="1"/>
    <w:rsid w:val="00CA71E2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cyod0LvaEITFq7SgSaDUHjSVqg==">AMUW2mUw0URUhClAccMQcT1zsNWWf4xhAYU2eOFCWQ6rgh/SAcYdFBQkPQ2+65R0yBsdtfIuFG+YUrp2DpbtYctpaGMcI+RU3ixBp12QKKC5opQZSJpbQGJTvxyxU8AkPdrbyVX4GnGZc23GRgKgvFQeW915AT+icwrQTN2ZITayuE7H5kRMP74uIPx9iH+KCfghVxcc8vpuwHi6vGqfX3p1GuDLyoZB8fXnC+1a8ipYXsdmH9Yidgk=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2020-11-01T10:46:00Z</dcterms:created>
</cp:coreProperties>
</file>